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1E3F" w14:textId="77777777" w:rsidR="00496D78" w:rsidRDefault="00496D78" w:rsidP="0041663B">
      <w:pPr>
        <w:spacing w:after="0"/>
        <w:jc w:val="center"/>
        <w:rPr>
          <w:color w:val="00B0F0"/>
          <w:sz w:val="18"/>
          <w:szCs w:val="18"/>
        </w:rPr>
      </w:pPr>
    </w:p>
    <w:p w14:paraId="40471840" w14:textId="18595AA5" w:rsidR="0041663B" w:rsidRPr="005322C0" w:rsidRDefault="00B06241" w:rsidP="005F04F7">
      <w:pPr>
        <w:spacing w:after="0"/>
        <w:jc w:val="center"/>
        <w:rPr>
          <w:rFonts w:cs="Times New Roman (Body CS)"/>
          <w:color w:val="1C4F94"/>
          <w:spacing w:val="-10"/>
          <w:sz w:val="18"/>
          <w:szCs w:val="18"/>
        </w:rPr>
      </w:pPr>
      <w:r>
        <w:rPr>
          <w:rFonts w:cs="Times New Roman (Body CS)"/>
          <w:color w:val="1C4F94"/>
          <w:spacing w:val="-10"/>
          <w:sz w:val="18"/>
          <w:szCs w:val="18"/>
        </w:rPr>
        <w:t>Joe Lombardo</w:t>
      </w:r>
    </w:p>
    <w:p w14:paraId="5DD2CE64" w14:textId="04768AB4" w:rsidR="0041663B" w:rsidRPr="0031353F" w:rsidRDefault="0041663B" w:rsidP="005F04F7">
      <w:pPr>
        <w:spacing w:after="240"/>
        <w:jc w:val="center"/>
        <w:rPr>
          <w:rFonts w:cs="Times New Roman (Body CS)"/>
          <w:i/>
          <w:iCs/>
          <w:color w:val="2F5496" w:themeColor="accent1" w:themeShade="BF"/>
          <w:spacing w:val="-10"/>
          <w:sz w:val="18"/>
          <w:szCs w:val="18"/>
        </w:rPr>
      </w:pPr>
      <w:r w:rsidRPr="005322C0">
        <w:rPr>
          <w:rFonts w:cs="Times New Roman (Body CS)"/>
          <w:i/>
          <w:iCs/>
          <w:color w:val="1C4F94"/>
          <w:spacing w:val="-10"/>
          <w:sz w:val="18"/>
          <w:szCs w:val="18"/>
        </w:rPr>
        <w:t>Governor</w:t>
      </w:r>
    </w:p>
    <w:p w14:paraId="6872852B" w14:textId="3796CED0" w:rsidR="0041663B" w:rsidRDefault="0041663B" w:rsidP="005F04F7">
      <w:pPr>
        <w:spacing w:after="0"/>
        <w:jc w:val="center"/>
        <w:rPr>
          <w:sz w:val="18"/>
          <w:szCs w:val="18"/>
        </w:rPr>
      </w:pPr>
      <w:r>
        <w:rPr>
          <w:sz w:val="18"/>
          <w:szCs w:val="18"/>
        </w:rPr>
        <w:br w:type="column"/>
      </w:r>
      <w:r>
        <w:rPr>
          <w:noProof/>
          <w:sz w:val="18"/>
          <w:szCs w:val="18"/>
        </w:rPr>
        <w:drawing>
          <wp:inline distT="0" distB="0" distL="0" distR="0" wp14:anchorId="1DA1D8BF" wp14:editId="3035CE2D">
            <wp:extent cx="914400" cy="914400"/>
            <wp:effectExtent l="0" t="0" r="0" b="0"/>
            <wp:docPr id="1" name="Picture 1" descr="The Great Seal of the State of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eat Seal of the State of Nevad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2" cy="914402"/>
                    </a:xfrm>
                    <a:prstGeom prst="rect">
                      <a:avLst/>
                    </a:prstGeom>
                  </pic:spPr>
                </pic:pic>
              </a:graphicData>
            </a:graphic>
          </wp:inline>
        </w:drawing>
      </w:r>
    </w:p>
    <w:p w14:paraId="53FEC580" w14:textId="767D99D1" w:rsidR="0041663B" w:rsidRPr="005322C0" w:rsidRDefault="0041663B" w:rsidP="00D02D61">
      <w:pPr>
        <w:spacing w:after="0" w:line="240" w:lineRule="auto"/>
        <w:ind w:firstLine="990"/>
        <w:rPr>
          <w:b/>
          <w:bCs/>
          <w:smallCaps/>
          <w:color w:val="1C4F94"/>
          <w:sz w:val="40"/>
          <w:szCs w:val="40"/>
        </w:rPr>
      </w:pPr>
      <w:r>
        <w:rPr>
          <w:sz w:val="18"/>
          <w:szCs w:val="18"/>
        </w:rPr>
        <w:br w:type="column"/>
      </w:r>
      <w:r w:rsidRPr="005322C0">
        <w:rPr>
          <w:b/>
          <w:bCs/>
          <w:smallCaps/>
          <w:color w:val="1C4F94"/>
          <w:sz w:val="40"/>
          <w:szCs w:val="40"/>
        </w:rPr>
        <w:t>Departmen</w:t>
      </w:r>
      <w:r w:rsidR="008A35C5" w:rsidRPr="005322C0">
        <w:rPr>
          <w:b/>
          <w:bCs/>
          <w:smallCaps/>
          <w:color w:val="1C4F94"/>
          <w:sz w:val="40"/>
          <w:szCs w:val="40"/>
        </w:rPr>
        <w:t>t of</w:t>
      </w:r>
    </w:p>
    <w:p w14:paraId="4B82E3E8" w14:textId="682D0545" w:rsidR="008A35C5" w:rsidRPr="005322C0" w:rsidRDefault="008A35C5" w:rsidP="00D02D61">
      <w:pPr>
        <w:spacing w:after="0"/>
        <w:ind w:left="-450" w:right="-898" w:firstLine="540"/>
        <w:rPr>
          <w:b/>
          <w:bCs/>
          <w:smallCaps/>
          <w:color w:val="1C4F94"/>
          <w:sz w:val="40"/>
          <w:szCs w:val="40"/>
        </w:rPr>
      </w:pPr>
      <w:r w:rsidRPr="005322C0">
        <w:rPr>
          <w:b/>
          <w:bCs/>
          <w:smallCaps/>
          <w:color w:val="1C4F94"/>
          <w:sz w:val="40"/>
          <w:szCs w:val="40"/>
        </w:rPr>
        <w:t>Health and Human Services</w:t>
      </w:r>
    </w:p>
    <w:p w14:paraId="223013BE" w14:textId="4F5154A7" w:rsidR="008A35C5" w:rsidRPr="005322C0" w:rsidRDefault="00446A1D" w:rsidP="00446A1D">
      <w:pPr>
        <w:spacing w:after="0"/>
        <w:ind w:left="-90" w:right="-898"/>
        <w:rPr>
          <w:smallCaps/>
          <w:color w:val="1C4F94"/>
          <w:sz w:val="28"/>
          <w:szCs w:val="28"/>
        </w:rPr>
      </w:pPr>
      <w:r w:rsidRPr="005322C0">
        <w:rPr>
          <w:smallCaps/>
          <w:color w:val="1C4F94"/>
          <w:sz w:val="28"/>
          <w:szCs w:val="28"/>
        </w:rPr>
        <w:t xml:space="preserve">                           </w:t>
      </w:r>
      <w:r w:rsidR="00D15CEA" w:rsidRPr="005322C0">
        <w:rPr>
          <w:smallCaps/>
          <w:color w:val="1C4F94"/>
          <w:sz w:val="28"/>
          <w:szCs w:val="28"/>
        </w:rPr>
        <w:t>Director’s Office</w:t>
      </w:r>
    </w:p>
    <w:p w14:paraId="27F7EE32" w14:textId="32F7977A" w:rsidR="004842F7" w:rsidRPr="005322C0" w:rsidRDefault="008A35C5" w:rsidP="00D02D61">
      <w:pPr>
        <w:spacing w:after="0"/>
        <w:ind w:left="360" w:right="-898" w:hanging="360"/>
        <w:rPr>
          <w:i/>
          <w:iCs/>
          <w:color w:val="1C4F94"/>
          <w:sz w:val="20"/>
          <w:szCs w:val="20"/>
        </w:rPr>
      </w:pPr>
      <w:r w:rsidRPr="005322C0">
        <w:rPr>
          <w:smallCaps/>
          <w:color w:val="1C4F94"/>
          <w:sz w:val="20"/>
          <w:szCs w:val="20"/>
        </w:rPr>
        <w:t xml:space="preserve">       </w:t>
      </w:r>
      <w:r w:rsidRPr="005322C0">
        <w:rPr>
          <w:i/>
          <w:iCs/>
          <w:color w:val="1C4F94"/>
          <w:sz w:val="20"/>
          <w:szCs w:val="20"/>
        </w:rPr>
        <w:t xml:space="preserve">Helping people. </w:t>
      </w:r>
      <w:proofErr w:type="gramStart"/>
      <w:r w:rsidRPr="005322C0">
        <w:rPr>
          <w:i/>
          <w:iCs/>
          <w:color w:val="1C4F94"/>
          <w:sz w:val="20"/>
          <w:szCs w:val="20"/>
        </w:rPr>
        <w:t>It’s</w:t>
      </w:r>
      <w:proofErr w:type="gramEnd"/>
      <w:r w:rsidRPr="005322C0">
        <w:rPr>
          <w:i/>
          <w:iCs/>
          <w:color w:val="1C4F94"/>
          <w:sz w:val="20"/>
          <w:szCs w:val="20"/>
        </w:rPr>
        <w:t xml:space="preserve"> who we are and what we do.</w:t>
      </w:r>
    </w:p>
    <w:p w14:paraId="23B0068A" w14:textId="5347EB5D" w:rsidR="00496D78" w:rsidRDefault="004842F7" w:rsidP="004842F7">
      <w:pPr>
        <w:spacing w:after="0"/>
        <w:ind w:left="360" w:right="-898" w:hanging="360"/>
        <w:rPr>
          <w:i/>
          <w:iCs/>
          <w:color w:val="00B0F0"/>
          <w:sz w:val="18"/>
          <w:szCs w:val="18"/>
        </w:rPr>
      </w:pPr>
      <w:r w:rsidRPr="005322C0">
        <w:rPr>
          <w:i/>
          <w:iCs/>
          <w:color w:val="1C4F94"/>
          <w:sz w:val="18"/>
          <w:szCs w:val="18"/>
        </w:rPr>
        <w:br w:type="column"/>
      </w:r>
      <w:r>
        <w:rPr>
          <w:i/>
          <w:iCs/>
          <w:smallCaps/>
          <w:noProof/>
          <w:color w:val="00B0F0"/>
          <w:sz w:val="18"/>
          <w:szCs w:val="18"/>
        </w:rPr>
        <w:drawing>
          <wp:inline distT="0" distB="0" distL="0" distR="0" wp14:anchorId="58F92A23" wp14:editId="57344428">
            <wp:extent cx="780179" cy="1040239"/>
            <wp:effectExtent l="0" t="0" r="1270" b="7620"/>
            <wp:docPr id="3" name="Picture 3" descr="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HHS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0179" cy="1040239"/>
                    </a:xfrm>
                    <a:prstGeom prst="rect">
                      <a:avLst/>
                    </a:prstGeom>
                  </pic:spPr>
                </pic:pic>
              </a:graphicData>
            </a:graphic>
          </wp:inline>
        </w:drawing>
      </w:r>
    </w:p>
    <w:p w14:paraId="60AE14AC" w14:textId="191AFC52" w:rsidR="00496D78" w:rsidRDefault="00496D78" w:rsidP="005322C0">
      <w:pPr>
        <w:spacing w:after="0"/>
        <w:ind w:right="-898"/>
        <w:rPr>
          <w:i/>
          <w:iCs/>
          <w:color w:val="00B0F0"/>
          <w:sz w:val="18"/>
          <w:szCs w:val="18"/>
        </w:rPr>
      </w:pPr>
      <w:r>
        <w:rPr>
          <w:i/>
          <w:iCs/>
          <w:color w:val="00B0F0"/>
          <w:sz w:val="18"/>
          <w:szCs w:val="18"/>
        </w:rPr>
        <w:br w:type="column"/>
      </w:r>
    </w:p>
    <w:p w14:paraId="05F0840D" w14:textId="18BC85E6" w:rsidR="00FB314B" w:rsidRPr="005322C0" w:rsidRDefault="00446A1D" w:rsidP="005F04F7">
      <w:pPr>
        <w:spacing w:after="0"/>
        <w:ind w:left="-90" w:right="-2"/>
        <w:jc w:val="center"/>
        <w:rPr>
          <w:rFonts w:cs="Times New Roman (Body CS)"/>
          <w:color w:val="1C4F94"/>
          <w:spacing w:val="-10"/>
          <w:sz w:val="18"/>
          <w:szCs w:val="18"/>
        </w:rPr>
      </w:pPr>
      <w:r w:rsidRPr="005322C0">
        <w:rPr>
          <w:rFonts w:cs="Times New Roman (Body CS)"/>
          <w:color w:val="1C4F94"/>
          <w:spacing w:val="-10"/>
          <w:sz w:val="18"/>
          <w:szCs w:val="18"/>
        </w:rPr>
        <w:t>Richard Whitley, MS</w:t>
      </w:r>
    </w:p>
    <w:p w14:paraId="6394ED35" w14:textId="5EE5896A" w:rsidR="00446A1D" w:rsidRPr="0031353F" w:rsidRDefault="00446A1D" w:rsidP="005F04F7">
      <w:pPr>
        <w:spacing w:after="0"/>
        <w:ind w:left="-90" w:right="-2"/>
        <w:jc w:val="center"/>
        <w:rPr>
          <w:rFonts w:cs="Times New Roman (Body CS)"/>
          <w:i/>
          <w:iCs/>
          <w:color w:val="0070C0"/>
          <w:spacing w:val="-10"/>
          <w:sz w:val="18"/>
          <w:szCs w:val="18"/>
        </w:rPr>
        <w:sectPr w:rsidR="00446A1D" w:rsidRPr="0031353F" w:rsidSect="0045778C">
          <w:footerReference w:type="default" r:id="rId13"/>
          <w:pgSz w:w="12240" w:h="15840"/>
          <w:pgMar w:top="720" w:right="720" w:bottom="720" w:left="720" w:header="0" w:footer="432" w:gutter="0"/>
          <w:cols w:num="5" w:space="144" w:equalWidth="0">
            <w:col w:w="1296" w:space="194"/>
            <w:col w:w="1440" w:space="194"/>
            <w:col w:w="4752" w:space="144"/>
            <w:col w:w="1327" w:space="195"/>
            <w:col w:w="1258"/>
          </w:cols>
          <w:docGrid w:linePitch="360"/>
        </w:sectPr>
      </w:pPr>
      <w:r w:rsidRPr="005322C0">
        <w:rPr>
          <w:rFonts w:cs="Times New Roman (Body CS)"/>
          <w:i/>
          <w:iCs/>
          <w:color w:val="1C4F94"/>
          <w:spacing w:val="-10"/>
          <w:sz w:val="18"/>
          <w:szCs w:val="18"/>
        </w:rPr>
        <w:t>Directo</w:t>
      </w:r>
      <w:r w:rsidR="005F04F7">
        <w:rPr>
          <w:rFonts w:cs="Times New Roman (Body CS)"/>
          <w:i/>
          <w:iCs/>
          <w:color w:val="1C4F94"/>
          <w:spacing w:val="-10"/>
          <w:sz w:val="18"/>
          <w:szCs w:val="18"/>
        </w:rPr>
        <w:t>r</w:t>
      </w:r>
    </w:p>
    <w:p w14:paraId="05517F14" w14:textId="604FEB59" w:rsidR="003113DE" w:rsidRPr="0059769B" w:rsidRDefault="007B7518" w:rsidP="003113DE">
      <w:pPr>
        <w:tabs>
          <w:tab w:val="left" w:pos="953"/>
        </w:tabs>
        <w:jc w:val="center"/>
        <w:rPr>
          <w:b/>
          <w:bCs/>
        </w:rPr>
      </w:pPr>
      <w:r>
        <w:rPr>
          <w:b/>
          <w:bCs/>
          <w:noProof/>
        </w:rPr>
        <mc:AlternateContent>
          <mc:Choice Requires="wps">
            <w:drawing>
              <wp:anchor distT="0" distB="0" distL="114300" distR="114300" simplePos="0" relativeHeight="251658240" behindDoc="0" locked="0" layoutInCell="1" allowOverlap="1" wp14:anchorId="5A82B10C" wp14:editId="6F7F0CED">
                <wp:simplePos x="0" y="0"/>
                <wp:positionH relativeFrom="column">
                  <wp:posOffset>8890</wp:posOffset>
                </wp:positionH>
                <wp:positionV relativeFrom="paragraph">
                  <wp:posOffset>38100</wp:posOffset>
                </wp:positionV>
                <wp:extent cx="685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22F2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pt" to="540.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" strokecolor="black [3200]" strokeweight="1pt">
                <v:stroke joinstyle="miter"/>
              </v:line>
            </w:pict>
          </mc:Fallback>
        </mc:AlternateContent>
      </w:r>
      <w:r w:rsidR="003113DE" w:rsidRPr="0059769B">
        <w:rPr>
          <w:b/>
          <w:bCs/>
        </w:rPr>
        <w:t>TECHNICAL AMENDMENT #1</w:t>
      </w:r>
    </w:p>
    <w:p w14:paraId="2284C988" w14:textId="7E208F5B" w:rsidR="003113DE" w:rsidRPr="00C67C1A" w:rsidRDefault="0038065E" w:rsidP="003113DE">
      <w:pPr>
        <w:rPr>
          <w:sz w:val="24"/>
          <w:szCs w:val="24"/>
        </w:rPr>
      </w:pPr>
      <w:r w:rsidRPr="00C67C1A">
        <w:rPr>
          <w:sz w:val="24"/>
          <w:szCs w:val="24"/>
        </w:rPr>
        <w:t>PAGE 1</w:t>
      </w:r>
      <w:r w:rsidR="003113DE" w:rsidRPr="00C67C1A">
        <w:rPr>
          <w:sz w:val="24"/>
          <w:szCs w:val="24"/>
        </w:rPr>
        <w:t xml:space="preserve">- Correction </w:t>
      </w:r>
      <w:r w:rsidRPr="00C67C1A">
        <w:rPr>
          <w:sz w:val="24"/>
          <w:szCs w:val="24"/>
        </w:rPr>
        <w:t>to Deadline for Application Submission:</w:t>
      </w:r>
    </w:p>
    <w:p w14:paraId="6DC8F7E8" w14:textId="2FA36722" w:rsidR="008E1879" w:rsidRDefault="008E1879" w:rsidP="008E1879">
      <w:pPr>
        <w:spacing w:before="229"/>
        <w:ind w:left="879" w:right="816"/>
        <w:jc w:val="center"/>
        <w:rPr>
          <w:b/>
          <w:sz w:val="24"/>
        </w:rPr>
      </w:pPr>
      <w:r w:rsidRPr="00022D09">
        <w:rPr>
          <w:b/>
          <w:sz w:val="24"/>
        </w:rPr>
        <w:t>DEADLINE FOR APPLICATION SUBMISSION</w:t>
      </w:r>
      <w:r w:rsidRPr="0007089C">
        <w:rPr>
          <w:b/>
          <w:sz w:val="24"/>
        </w:rPr>
        <w:t>:</w:t>
      </w:r>
      <w:r>
        <w:rPr>
          <w:b/>
          <w:sz w:val="24"/>
        </w:rPr>
        <w:t xml:space="preserve"> </w:t>
      </w:r>
      <w:r w:rsidR="00457878">
        <w:rPr>
          <w:b/>
          <w:strike/>
          <w:color w:val="FF0000"/>
          <w:sz w:val="24"/>
        </w:rPr>
        <w:t xml:space="preserve">Friday December </w:t>
      </w:r>
      <w:r w:rsidR="00457878" w:rsidRPr="00F41EEF">
        <w:rPr>
          <w:b/>
          <w:color w:val="FF0000"/>
          <w:sz w:val="24"/>
        </w:rPr>
        <w:t>1</w:t>
      </w:r>
      <w:r w:rsidR="00F41EEF">
        <w:rPr>
          <w:b/>
          <w:color w:val="FF0000"/>
          <w:sz w:val="24"/>
        </w:rPr>
        <w:t xml:space="preserve"> </w:t>
      </w:r>
      <w:r w:rsidRPr="00F41EEF">
        <w:rPr>
          <w:b/>
          <w:color w:val="FF0000"/>
          <w:sz w:val="24"/>
        </w:rPr>
        <w:t>Monday</w:t>
      </w:r>
      <w:r w:rsidRPr="0038054D">
        <w:rPr>
          <w:b/>
          <w:color w:val="FF0000"/>
          <w:sz w:val="24"/>
        </w:rPr>
        <w:t xml:space="preserve"> December 4</w:t>
      </w:r>
      <w:r w:rsidRPr="0007089C">
        <w:rPr>
          <w:b/>
          <w:sz w:val="24"/>
        </w:rPr>
        <w:t xml:space="preserve">, 2023, </w:t>
      </w:r>
      <w:r w:rsidR="0038054D" w:rsidRPr="0038054D">
        <w:rPr>
          <w:b/>
          <w:strike/>
          <w:color w:val="FF0000"/>
          <w:sz w:val="24"/>
        </w:rPr>
        <w:t>5</w:t>
      </w:r>
      <w:r w:rsidR="002F4079" w:rsidRPr="0038054D">
        <w:rPr>
          <w:b/>
          <w:color w:val="FF0000"/>
          <w:sz w:val="24"/>
        </w:rPr>
        <w:t>3</w:t>
      </w:r>
      <w:r w:rsidRPr="0007089C">
        <w:rPr>
          <w:b/>
          <w:sz w:val="24"/>
        </w:rPr>
        <w:t>:00p.m. P</w:t>
      </w:r>
      <w:r>
        <w:rPr>
          <w:b/>
          <w:sz w:val="24"/>
        </w:rPr>
        <w:t>S</w:t>
      </w:r>
      <w:r w:rsidRPr="0007089C">
        <w:rPr>
          <w:b/>
          <w:sz w:val="24"/>
        </w:rPr>
        <w:t>T</w:t>
      </w:r>
    </w:p>
    <w:p w14:paraId="10E840ED" w14:textId="547F71F5" w:rsidR="00ED49AB" w:rsidRPr="00C67C1A" w:rsidRDefault="0009321A" w:rsidP="0009321A">
      <w:pPr>
        <w:spacing w:before="229"/>
        <w:ind w:right="816"/>
        <w:rPr>
          <w:bCs/>
          <w:sz w:val="24"/>
        </w:rPr>
      </w:pPr>
      <w:r w:rsidRPr="00C67C1A">
        <w:rPr>
          <w:bCs/>
          <w:sz w:val="24"/>
        </w:rPr>
        <w:t>PAGE 2</w:t>
      </w:r>
      <w:r w:rsidR="006E120E" w:rsidRPr="00C67C1A">
        <w:rPr>
          <w:bCs/>
          <w:sz w:val="24"/>
        </w:rPr>
        <w:t xml:space="preserve">- Correction </w:t>
      </w:r>
      <w:r w:rsidR="00C67C1A" w:rsidRPr="00C67C1A">
        <w:rPr>
          <w:bCs/>
          <w:sz w:val="24"/>
        </w:rPr>
        <w:t>of years</w:t>
      </w:r>
    </w:p>
    <w:p w14:paraId="18C073C5" w14:textId="77777777" w:rsidR="0009321A" w:rsidRPr="0009321A" w:rsidRDefault="0009321A" w:rsidP="0009321A">
      <w:pPr>
        <w:widowControl w:val="0"/>
        <w:autoSpaceDE w:val="0"/>
        <w:autoSpaceDN w:val="0"/>
        <w:spacing w:before="6" w:after="0" w:line="240" w:lineRule="auto"/>
        <w:rPr>
          <w:rFonts w:ascii="Arial" w:eastAsia="Arial" w:hAnsi="Arial" w:cs="Arial"/>
          <w:sz w:val="21"/>
        </w:rPr>
      </w:pPr>
    </w:p>
    <w:tbl>
      <w:tblPr>
        <w:tblW w:w="0" w:type="auto"/>
        <w:tblInd w:w="767"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6102"/>
        <w:gridCol w:w="3371"/>
      </w:tblGrid>
      <w:tr w:rsidR="0009321A" w:rsidRPr="0009321A" w14:paraId="1085E488" w14:textId="77777777" w:rsidTr="0009321A">
        <w:trPr>
          <w:trHeight w:val="252"/>
        </w:trPr>
        <w:tc>
          <w:tcPr>
            <w:tcW w:w="9473" w:type="dxa"/>
            <w:gridSpan w:val="2"/>
            <w:tcBorders>
              <w:top w:val="nil"/>
              <w:left w:val="nil"/>
              <w:bottom w:val="single" w:sz="4" w:space="0" w:color="4F81BC"/>
              <w:right w:val="nil"/>
            </w:tcBorders>
            <w:shd w:val="clear" w:color="auto" w:fill="1F487C"/>
            <w:hideMark/>
          </w:tcPr>
          <w:p w14:paraId="2A260B22" w14:textId="77777777" w:rsidR="0009321A" w:rsidRPr="0009321A" w:rsidRDefault="0009321A" w:rsidP="0009321A">
            <w:pPr>
              <w:widowControl w:val="0"/>
              <w:autoSpaceDE w:val="0"/>
              <w:autoSpaceDN w:val="0"/>
              <w:spacing w:after="0" w:line="233" w:lineRule="exact"/>
              <w:ind w:left="3576" w:right="4293"/>
              <w:jc w:val="center"/>
              <w:rPr>
                <w:rFonts w:ascii="Arial" w:eastAsia="Arial" w:hAnsi="Arial" w:cs="Arial"/>
                <w:b/>
              </w:rPr>
            </w:pPr>
            <w:r w:rsidRPr="0009321A">
              <w:rPr>
                <w:rFonts w:ascii="Arial" w:eastAsia="Arial" w:hAnsi="Arial" w:cs="Arial"/>
                <w:b/>
                <w:color w:val="FFFFFF"/>
              </w:rPr>
              <w:t>NOFO</w:t>
            </w:r>
            <w:r w:rsidRPr="0009321A">
              <w:rPr>
                <w:rFonts w:ascii="Arial" w:eastAsia="Arial" w:hAnsi="Arial" w:cs="Arial"/>
                <w:b/>
                <w:color w:val="FFFFFF"/>
                <w:spacing w:val="-11"/>
              </w:rPr>
              <w:t xml:space="preserve"> </w:t>
            </w:r>
            <w:r w:rsidRPr="0009321A">
              <w:rPr>
                <w:rFonts w:ascii="Arial" w:eastAsia="Arial" w:hAnsi="Arial" w:cs="Arial"/>
                <w:b/>
                <w:color w:val="FFFFFF"/>
                <w:spacing w:val="-2"/>
              </w:rPr>
              <w:t>Timeline</w:t>
            </w:r>
          </w:p>
        </w:tc>
      </w:tr>
      <w:tr w:rsidR="0009321A" w:rsidRPr="0009321A" w14:paraId="373B474A" w14:textId="77777777" w:rsidTr="0009321A">
        <w:trPr>
          <w:trHeight w:val="291"/>
        </w:trPr>
        <w:tc>
          <w:tcPr>
            <w:tcW w:w="6102" w:type="dxa"/>
            <w:tcBorders>
              <w:top w:val="single" w:sz="4" w:space="0" w:color="4F81BC"/>
              <w:left w:val="single" w:sz="4" w:space="0" w:color="4F81BC"/>
              <w:bottom w:val="single" w:sz="4" w:space="0" w:color="4F81BC"/>
              <w:right w:val="nil"/>
            </w:tcBorders>
            <w:shd w:val="clear" w:color="auto" w:fill="001F5F"/>
            <w:hideMark/>
          </w:tcPr>
          <w:p w14:paraId="7B9CEC53" w14:textId="77777777" w:rsidR="0009321A" w:rsidRPr="0009321A" w:rsidRDefault="0009321A" w:rsidP="0009321A">
            <w:pPr>
              <w:widowControl w:val="0"/>
              <w:autoSpaceDE w:val="0"/>
              <w:autoSpaceDN w:val="0"/>
              <w:spacing w:after="0" w:line="240" w:lineRule="auto"/>
              <w:ind w:left="2636" w:right="2934"/>
              <w:jc w:val="center"/>
              <w:rPr>
                <w:rFonts w:ascii="Arial" w:eastAsia="Arial" w:hAnsi="Arial" w:cs="Arial"/>
                <w:b/>
              </w:rPr>
            </w:pPr>
            <w:r w:rsidRPr="0009321A">
              <w:rPr>
                <w:rFonts w:ascii="Arial" w:eastAsia="Arial" w:hAnsi="Arial" w:cs="Arial"/>
                <w:b/>
                <w:color w:val="FFFFFF"/>
                <w:spacing w:val="-4"/>
              </w:rPr>
              <w:t>Task</w:t>
            </w:r>
          </w:p>
        </w:tc>
        <w:tc>
          <w:tcPr>
            <w:tcW w:w="3371" w:type="dxa"/>
            <w:tcBorders>
              <w:top w:val="single" w:sz="4" w:space="0" w:color="4F81BC"/>
              <w:left w:val="nil"/>
              <w:bottom w:val="single" w:sz="4" w:space="0" w:color="4F81BC"/>
              <w:right w:val="single" w:sz="4" w:space="0" w:color="4F81BC"/>
            </w:tcBorders>
            <w:shd w:val="clear" w:color="auto" w:fill="001F5F"/>
            <w:hideMark/>
          </w:tcPr>
          <w:p w14:paraId="4E2331D3" w14:textId="77777777" w:rsidR="0009321A" w:rsidRPr="0009321A" w:rsidRDefault="0009321A" w:rsidP="0009321A">
            <w:pPr>
              <w:widowControl w:val="0"/>
              <w:autoSpaceDE w:val="0"/>
              <w:autoSpaceDN w:val="0"/>
              <w:spacing w:after="0" w:line="240" w:lineRule="auto"/>
              <w:ind w:left="699" w:right="690"/>
              <w:jc w:val="center"/>
              <w:rPr>
                <w:rFonts w:ascii="Arial" w:eastAsia="Arial" w:hAnsi="Arial" w:cs="Arial"/>
                <w:b/>
              </w:rPr>
            </w:pPr>
            <w:r w:rsidRPr="0009321A">
              <w:rPr>
                <w:rFonts w:ascii="Arial" w:eastAsia="Arial" w:hAnsi="Arial" w:cs="Arial"/>
                <w:b/>
                <w:color w:val="FFFFFF"/>
              </w:rPr>
              <w:t>Due</w:t>
            </w:r>
            <w:r w:rsidRPr="0009321A">
              <w:rPr>
                <w:rFonts w:ascii="Arial" w:eastAsia="Arial" w:hAnsi="Arial" w:cs="Arial"/>
                <w:b/>
                <w:color w:val="FFFFFF"/>
                <w:spacing w:val="-8"/>
              </w:rPr>
              <w:t xml:space="preserve"> </w:t>
            </w:r>
            <w:r w:rsidRPr="0009321A">
              <w:rPr>
                <w:rFonts w:ascii="Arial" w:eastAsia="Arial" w:hAnsi="Arial" w:cs="Arial"/>
                <w:b/>
                <w:color w:val="FFFFFF"/>
                <w:spacing w:val="-2"/>
              </w:rPr>
              <w:t>Date/Time</w:t>
            </w:r>
          </w:p>
        </w:tc>
      </w:tr>
      <w:tr w:rsidR="0009321A" w:rsidRPr="0009321A" w14:paraId="36A18C01" w14:textId="77777777" w:rsidTr="0009321A">
        <w:trPr>
          <w:trHeight w:val="265"/>
        </w:trPr>
        <w:tc>
          <w:tcPr>
            <w:tcW w:w="6102" w:type="dxa"/>
            <w:tcBorders>
              <w:top w:val="single" w:sz="4" w:space="0" w:color="4F81BC"/>
              <w:left w:val="single" w:sz="4" w:space="0" w:color="4F81BC"/>
              <w:bottom w:val="single" w:sz="4" w:space="0" w:color="4F81BC"/>
              <w:right w:val="nil"/>
            </w:tcBorders>
            <w:hideMark/>
          </w:tcPr>
          <w:p w14:paraId="782AC157" w14:textId="77777777" w:rsidR="0009321A" w:rsidRPr="0009321A" w:rsidRDefault="0009321A" w:rsidP="0009321A">
            <w:pPr>
              <w:widowControl w:val="0"/>
              <w:autoSpaceDE w:val="0"/>
              <w:autoSpaceDN w:val="0"/>
              <w:spacing w:after="0" w:line="226" w:lineRule="exact"/>
              <w:ind w:left="214"/>
              <w:rPr>
                <w:rFonts w:ascii="Arial" w:eastAsia="Arial" w:hAnsi="Arial" w:cs="Arial"/>
                <w:sz w:val="20"/>
              </w:rPr>
            </w:pPr>
            <w:r w:rsidRPr="0009321A">
              <w:rPr>
                <w:rFonts w:ascii="Arial" w:eastAsia="Arial" w:hAnsi="Arial" w:cs="Arial"/>
                <w:sz w:val="20"/>
              </w:rPr>
              <w:t>Notice</w:t>
            </w:r>
            <w:r w:rsidRPr="0009321A">
              <w:rPr>
                <w:rFonts w:ascii="Arial" w:eastAsia="Arial" w:hAnsi="Arial" w:cs="Arial"/>
                <w:spacing w:val="-12"/>
                <w:sz w:val="20"/>
              </w:rPr>
              <w:t xml:space="preserve"> </w:t>
            </w:r>
            <w:r w:rsidRPr="0009321A">
              <w:rPr>
                <w:rFonts w:ascii="Arial" w:eastAsia="Arial" w:hAnsi="Arial" w:cs="Arial"/>
                <w:sz w:val="20"/>
              </w:rPr>
              <w:t>of</w:t>
            </w:r>
            <w:r w:rsidRPr="0009321A">
              <w:rPr>
                <w:rFonts w:ascii="Arial" w:eastAsia="Arial" w:hAnsi="Arial" w:cs="Arial"/>
                <w:spacing w:val="-12"/>
                <w:sz w:val="20"/>
              </w:rPr>
              <w:t xml:space="preserve"> </w:t>
            </w:r>
            <w:r w:rsidRPr="0009321A">
              <w:rPr>
                <w:rFonts w:ascii="Arial" w:eastAsia="Arial" w:hAnsi="Arial" w:cs="Arial"/>
                <w:sz w:val="20"/>
              </w:rPr>
              <w:t>Funding</w:t>
            </w:r>
            <w:r w:rsidRPr="0009321A">
              <w:rPr>
                <w:rFonts w:ascii="Arial" w:eastAsia="Arial" w:hAnsi="Arial" w:cs="Arial"/>
                <w:spacing w:val="-13"/>
                <w:sz w:val="20"/>
              </w:rPr>
              <w:t xml:space="preserve"> </w:t>
            </w:r>
            <w:r w:rsidRPr="0009321A">
              <w:rPr>
                <w:rFonts w:ascii="Arial" w:eastAsia="Arial" w:hAnsi="Arial" w:cs="Arial"/>
                <w:sz w:val="20"/>
              </w:rPr>
              <w:t>Opportunity</w:t>
            </w:r>
            <w:r w:rsidRPr="0009321A">
              <w:rPr>
                <w:rFonts w:ascii="Arial" w:eastAsia="Arial" w:hAnsi="Arial" w:cs="Arial"/>
                <w:spacing w:val="-11"/>
                <w:sz w:val="20"/>
              </w:rPr>
              <w:t xml:space="preserve"> </w:t>
            </w:r>
            <w:r w:rsidRPr="0009321A">
              <w:rPr>
                <w:rFonts w:ascii="Arial" w:eastAsia="Arial" w:hAnsi="Arial" w:cs="Arial"/>
                <w:spacing w:val="-2"/>
                <w:sz w:val="20"/>
              </w:rPr>
              <w:t>Released</w:t>
            </w:r>
          </w:p>
        </w:tc>
        <w:tc>
          <w:tcPr>
            <w:tcW w:w="3371" w:type="dxa"/>
            <w:tcBorders>
              <w:top w:val="single" w:sz="4" w:space="0" w:color="4F81BC"/>
              <w:left w:val="nil"/>
              <w:bottom w:val="single" w:sz="4" w:space="0" w:color="4F81BC"/>
              <w:right w:val="single" w:sz="4" w:space="0" w:color="4F81BC"/>
            </w:tcBorders>
            <w:hideMark/>
          </w:tcPr>
          <w:p w14:paraId="1B48102F" w14:textId="77777777" w:rsidR="0009321A" w:rsidRPr="0009321A" w:rsidRDefault="0009321A" w:rsidP="0009321A">
            <w:pPr>
              <w:widowControl w:val="0"/>
              <w:autoSpaceDE w:val="0"/>
              <w:autoSpaceDN w:val="0"/>
              <w:spacing w:after="0" w:line="226" w:lineRule="exact"/>
              <w:ind w:left="699" w:right="692"/>
              <w:jc w:val="center"/>
              <w:rPr>
                <w:rFonts w:ascii="Arial" w:eastAsia="Arial" w:hAnsi="Arial" w:cs="Arial"/>
                <w:b/>
                <w:sz w:val="20"/>
              </w:rPr>
            </w:pPr>
            <w:r w:rsidRPr="0009321A">
              <w:rPr>
                <w:rFonts w:ascii="Arial" w:eastAsia="Arial" w:hAnsi="Arial" w:cs="Arial"/>
                <w:b/>
                <w:spacing w:val="-2"/>
                <w:sz w:val="20"/>
              </w:rPr>
              <w:t>10/16/2023</w:t>
            </w:r>
          </w:p>
        </w:tc>
      </w:tr>
      <w:tr w:rsidR="0009321A" w:rsidRPr="0009321A" w14:paraId="48C78589" w14:textId="77777777" w:rsidTr="0009321A">
        <w:trPr>
          <w:trHeight w:val="268"/>
        </w:trPr>
        <w:tc>
          <w:tcPr>
            <w:tcW w:w="6102" w:type="dxa"/>
            <w:tcBorders>
              <w:top w:val="single" w:sz="4" w:space="0" w:color="4F81BC"/>
              <w:left w:val="single" w:sz="4" w:space="0" w:color="4F81BC"/>
              <w:bottom w:val="single" w:sz="4" w:space="0" w:color="4F81BC"/>
              <w:right w:val="nil"/>
            </w:tcBorders>
            <w:hideMark/>
          </w:tcPr>
          <w:p w14:paraId="6E84CD4A" w14:textId="77777777" w:rsidR="0009321A" w:rsidRPr="0009321A" w:rsidRDefault="0009321A" w:rsidP="0009321A">
            <w:pPr>
              <w:widowControl w:val="0"/>
              <w:autoSpaceDE w:val="0"/>
              <w:autoSpaceDN w:val="0"/>
              <w:spacing w:before="2" w:after="0" w:line="240" w:lineRule="auto"/>
              <w:ind w:left="214"/>
              <w:rPr>
                <w:rFonts w:ascii="Arial" w:eastAsia="Arial" w:hAnsi="Arial" w:cs="Arial"/>
                <w:sz w:val="20"/>
              </w:rPr>
            </w:pPr>
            <w:r w:rsidRPr="0009321A">
              <w:rPr>
                <w:rFonts w:ascii="Arial" w:eastAsia="Arial" w:hAnsi="Arial" w:cs="Arial"/>
                <w:sz w:val="20"/>
              </w:rPr>
              <w:t>Deadline</w:t>
            </w:r>
            <w:r w:rsidRPr="0009321A">
              <w:rPr>
                <w:rFonts w:ascii="Arial" w:eastAsia="Arial" w:hAnsi="Arial" w:cs="Arial"/>
                <w:spacing w:val="-11"/>
                <w:sz w:val="20"/>
              </w:rPr>
              <w:t xml:space="preserve"> </w:t>
            </w:r>
            <w:r w:rsidRPr="0009321A">
              <w:rPr>
                <w:rFonts w:ascii="Arial" w:eastAsia="Arial" w:hAnsi="Arial" w:cs="Arial"/>
                <w:sz w:val="20"/>
              </w:rPr>
              <w:t>for</w:t>
            </w:r>
            <w:r w:rsidRPr="0009321A">
              <w:rPr>
                <w:rFonts w:ascii="Arial" w:eastAsia="Arial" w:hAnsi="Arial" w:cs="Arial"/>
                <w:spacing w:val="-12"/>
                <w:sz w:val="20"/>
              </w:rPr>
              <w:t xml:space="preserve"> </w:t>
            </w:r>
            <w:r w:rsidRPr="0009321A">
              <w:rPr>
                <w:rFonts w:ascii="Arial" w:eastAsia="Arial" w:hAnsi="Arial" w:cs="Arial"/>
                <w:sz w:val="20"/>
              </w:rPr>
              <w:t>submission</w:t>
            </w:r>
            <w:r w:rsidRPr="0009321A">
              <w:rPr>
                <w:rFonts w:ascii="Arial" w:eastAsia="Arial" w:hAnsi="Arial" w:cs="Arial"/>
                <w:spacing w:val="-9"/>
                <w:sz w:val="20"/>
              </w:rPr>
              <w:t xml:space="preserve"> </w:t>
            </w:r>
            <w:r w:rsidRPr="0009321A">
              <w:rPr>
                <w:rFonts w:ascii="Arial" w:eastAsia="Arial" w:hAnsi="Arial" w:cs="Arial"/>
                <w:sz w:val="20"/>
              </w:rPr>
              <w:t>of</w:t>
            </w:r>
            <w:r w:rsidRPr="0009321A">
              <w:rPr>
                <w:rFonts w:ascii="Arial" w:eastAsia="Arial" w:hAnsi="Arial" w:cs="Arial"/>
                <w:spacing w:val="-10"/>
                <w:sz w:val="20"/>
              </w:rPr>
              <w:t xml:space="preserve"> </w:t>
            </w:r>
            <w:r w:rsidRPr="0009321A">
              <w:rPr>
                <w:rFonts w:ascii="Arial" w:eastAsia="Arial" w:hAnsi="Arial" w:cs="Arial"/>
                <w:sz w:val="20"/>
              </w:rPr>
              <w:t>written</w:t>
            </w:r>
            <w:r w:rsidRPr="0009321A">
              <w:rPr>
                <w:rFonts w:ascii="Arial" w:eastAsia="Arial" w:hAnsi="Arial" w:cs="Arial"/>
                <w:spacing w:val="-8"/>
                <w:sz w:val="20"/>
              </w:rPr>
              <w:t xml:space="preserve"> </w:t>
            </w:r>
            <w:r w:rsidRPr="0009321A">
              <w:rPr>
                <w:rFonts w:ascii="Arial" w:eastAsia="Arial" w:hAnsi="Arial" w:cs="Arial"/>
                <w:spacing w:val="-2"/>
                <w:sz w:val="20"/>
              </w:rPr>
              <w:t>questions</w:t>
            </w:r>
          </w:p>
        </w:tc>
        <w:tc>
          <w:tcPr>
            <w:tcW w:w="3371" w:type="dxa"/>
            <w:tcBorders>
              <w:top w:val="single" w:sz="4" w:space="0" w:color="4F81BC"/>
              <w:left w:val="nil"/>
              <w:bottom w:val="single" w:sz="4" w:space="0" w:color="4F81BC"/>
              <w:right w:val="single" w:sz="4" w:space="0" w:color="4F81BC"/>
            </w:tcBorders>
            <w:hideMark/>
          </w:tcPr>
          <w:p w14:paraId="77C4824C" w14:textId="77777777" w:rsidR="0009321A" w:rsidRPr="0009321A" w:rsidRDefault="0009321A" w:rsidP="0009321A">
            <w:pPr>
              <w:widowControl w:val="0"/>
              <w:autoSpaceDE w:val="0"/>
              <w:autoSpaceDN w:val="0"/>
              <w:spacing w:before="2" w:after="0" w:line="240" w:lineRule="auto"/>
              <w:ind w:left="699" w:right="694"/>
              <w:jc w:val="center"/>
              <w:rPr>
                <w:rFonts w:ascii="Arial" w:eastAsia="Arial" w:hAnsi="Arial" w:cs="Arial"/>
                <w:b/>
                <w:sz w:val="20"/>
              </w:rPr>
            </w:pPr>
            <w:r w:rsidRPr="0009321A">
              <w:rPr>
                <w:rFonts w:ascii="Arial" w:eastAsia="Arial" w:hAnsi="Arial" w:cs="Arial"/>
                <w:b/>
                <w:sz w:val="20"/>
              </w:rPr>
              <w:t>10/30/2023,</w:t>
            </w:r>
            <w:r w:rsidRPr="0009321A">
              <w:rPr>
                <w:rFonts w:ascii="Arial" w:eastAsia="Arial" w:hAnsi="Arial" w:cs="Arial"/>
                <w:b/>
                <w:spacing w:val="-10"/>
                <w:sz w:val="20"/>
              </w:rPr>
              <w:t xml:space="preserve"> </w:t>
            </w:r>
            <w:r w:rsidRPr="0009321A">
              <w:rPr>
                <w:rFonts w:ascii="Arial" w:eastAsia="Arial" w:hAnsi="Arial" w:cs="Arial"/>
                <w:b/>
                <w:sz w:val="20"/>
              </w:rPr>
              <w:t>3:00</w:t>
            </w:r>
            <w:r w:rsidRPr="0009321A">
              <w:rPr>
                <w:rFonts w:ascii="Arial" w:eastAsia="Arial" w:hAnsi="Arial" w:cs="Arial"/>
                <w:b/>
                <w:spacing w:val="-11"/>
                <w:sz w:val="20"/>
              </w:rPr>
              <w:t xml:space="preserve"> </w:t>
            </w:r>
            <w:r w:rsidRPr="0009321A">
              <w:rPr>
                <w:rFonts w:ascii="Arial" w:eastAsia="Arial" w:hAnsi="Arial" w:cs="Arial"/>
                <w:b/>
                <w:spacing w:val="-5"/>
                <w:sz w:val="20"/>
              </w:rPr>
              <w:t>PDT</w:t>
            </w:r>
          </w:p>
        </w:tc>
      </w:tr>
      <w:tr w:rsidR="0009321A" w:rsidRPr="0009321A" w14:paraId="497EB8DB" w14:textId="77777777" w:rsidTr="0009321A">
        <w:trPr>
          <w:trHeight w:val="266"/>
        </w:trPr>
        <w:tc>
          <w:tcPr>
            <w:tcW w:w="6102" w:type="dxa"/>
            <w:tcBorders>
              <w:top w:val="single" w:sz="4" w:space="0" w:color="4F81BC"/>
              <w:left w:val="single" w:sz="4" w:space="0" w:color="4F81BC"/>
              <w:bottom w:val="single" w:sz="4" w:space="0" w:color="4F81BC"/>
              <w:right w:val="nil"/>
            </w:tcBorders>
            <w:hideMark/>
          </w:tcPr>
          <w:p w14:paraId="295AB036" w14:textId="77777777" w:rsidR="0009321A" w:rsidRPr="0009321A" w:rsidRDefault="0009321A" w:rsidP="0009321A">
            <w:pPr>
              <w:widowControl w:val="0"/>
              <w:autoSpaceDE w:val="0"/>
              <w:autoSpaceDN w:val="0"/>
              <w:spacing w:after="0" w:line="227" w:lineRule="exact"/>
              <w:ind w:left="214"/>
              <w:rPr>
                <w:rFonts w:ascii="Arial" w:eastAsia="Arial" w:hAnsi="Arial" w:cs="Arial"/>
                <w:sz w:val="20"/>
              </w:rPr>
            </w:pPr>
            <w:r w:rsidRPr="0009321A">
              <w:rPr>
                <w:rFonts w:ascii="Arial" w:eastAsia="Arial" w:hAnsi="Arial" w:cs="Arial"/>
                <w:sz w:val="20"/>
              </w:rPr>
              <w:t>Deadline</w:t>
            </w:r>
            <w:r w:rsidRPr="0009321A">
              <w:rPr>
                <w:rFonts w:ascii="Arial" w:eastAsia="Arial" w:hAnsi="Arial" w:cs="Arial"/>
                <w:spacing w:val="-12"/>
                <w:sz w:val="20"/>
              </w:rPr>
              <w:t xml:space="preserve"> </w:t>
            </w:r>
            <w:r w:rsidRPr="0009321A">
              <w:rPr>
                <w:rFonts w:ascii="Arial" w:eastAsia="Arial" w:hAnsi="Arial" w:cs="Arial"/>
                <w:sz w:val="20"/>
              </w:rPr>
              <w:t>for</w:t>
            </w:r>
            <w:r w:rsidRPr="0009321A">
              <w:rPr>
                <w:rFonts w:ascii="Arial" w:eastAsia="Arial" w:hAnsi="Arial" w:cs="Arial"/>
                <w:spacing w:val="-12"/>
                <w:sz w:val="20"/>
              </w:rPr>
              <w:t xml:space="preserve"> </w:t>
            </w:r>
            <w:r w:rsidRPr="0009321A">
              <w:rPr>
                <w:rFonts w:ascii="Arial" w:eastAsia="Arial" w:hAnsi="Arial" w:cs="Arial"/>
                <w:sz w:val="20"/>
              </w:rPr>
              <w:t>written</w:t>
            </w:r>
            <w:r w:rsidRPr="0009321A">
              <w:rPr>
                <w:rFonts w:ascii="Arial" w:eastAsia="Arial" w:hAnsi="Arial" w:cs="Arial"/>
                <w:spacing w:val="-12"/>
                <w:sz w:val="20"/>
              </w:rPr>
              <w:t xml:space="preserve"> </w:t>
            </w:r>
            <w:r w:rsidRPr="0009321A">
              <w:rPr>
                <w:rFonts w:ascii="Arial" w:eastAsia="Arial" w:hAnsi="Arial" w:cs="Arial"/>
                <w:sz w:val="20"/>
              </w:rPr>
              <w:t>response</w:t>
            </w:r>
            <w:r w:rsidRPr="0009321A">
              <w:rPr>
                <w:rFonts w:ascii="Arial" w:eastAsia="Arial" w:hAnsi="Arial" w:cs="Arial"/>
                <w:spacing w:val="-8"/>
                <w:sz w:val="20"/>
              </w:rPr>
              <w:t xml:space="preserve"> </w:t>
            </w:r>
            <w:r w:rsidRPr="0009321A">
              <w:rPr>
                <w:rFonts w:ascii="Arial" w:eastAsia="Arial" w:hAnsi="Arial" w:cs="Arial"/>
                <w:sz w:val="20"/>
              </w:rPr>
              <w:t>to</w:t>
            </w:r>
            <w:r w:rsidRPr="0009321A">
              <w:rPr>
                <w:rFonts w:ascii="Arial" w:eastAsia="Arial" w:hAnsi="Arial" w:cs="Arial"/>
                <w:spacing w:val="-13"/>
                <w:sz w:val="20"/>
              </w:rPr>
              <w:t xml:space="preserve"> </w:t>
            </w:r>
            <w:r w:rsidRPr="0009321A">
              <w:rPr>
                <w:rFonts w:ascii="Arial" w:eastAsia="Arial" w:hAnsi="Arial" w:cs="Arial"/>
                <w:sz w:val="20"/>
              </w:rPr>
              <w:t>submitted</w:t>
            </w:r>
            <w:r w:rsidRPr="0009321A">
              <w:rPr>
                <w:rFonts w:ascii="Arial" w:eastAsia="Arial" w:hAnsi="Arial" w:cs="Arial"/>
                <w:spacing w:val="-12"/>
                <w:sz w:val="20"/>
              </w:rPr>
              <w:t xml:space="preserve"> </w:t>
            </w:r>
            <w:r w:rsidRPr="0009321A">
              <w:rPr>
                <w:rFonts w:ascii="Arial" w:eastAsia="Arial" w:hAnsi="Arial" w:cs="Arial"/>
                <w:sz w:val="20"/>
              </w:rPr>
              <w:t>written</w:t>
            </w:r>
            <w:r w:rsidRPr="0009321A">
              <w:rPr>
                <w:rFonts w:ascii="Arial" w:eastAsia="Arial" w:hAnsi="Arial" w:cs="Arial"/>
                <w:spacing w:val="-9"/>
                <w:sz w:val="20"/>
              </w:rPr>
              <w:t xml:space="preserve"> </w:t>
            </w:r>
            <w:r w:rsidRPr="0009321A">
              <w:rPr>
                <w:rFonts w:ascii="Arial" w:eastAsia="Arial" w:hAnsi="Arial" w:cs="Arial"/>
                <w:spacing w:val="-2"/>
                <w:sz w:val="20"/>
              </w:rPr>
              <w:t>questions</w:t>
            </w:r>
          </w:p>
        </w:tc>
        <w:tc>
          <w:tcPr>
            <w:tcW w:w="3371" w:type="dxa"/>
            <w:tcBorders>
              <w:top w:val="single" w:sz="4" w:space="0" w:color="4F81BC"/>
              <w:left w:val="nil"/>
              <w:bottom w:val="single" w:sz="4" w:space="0" w:color="4F81BC"/>
              <w:right w:val="single" w:sz="4" w:space="0" w:color="4F81BC"/>
            </w:tcBorders>
            <w:hideMark/>
          </w:tcPr>
          <w:p w14:paraId="1726E07C" w14:textId="77777777" w:rsidR="0009321A" w:rsidRPr="0009321A" w:rsidRDefault="0009321A" w:rsidP="0009321A">
            <w:pPr>
              <w:widowControl w:val="0"/>
              <w:autoSpaceDE w:val="0"/>
              <w:autoSpaceDN w:val="0"/>
              <w:spacing w:after="0" w:line="227" w:lineRule="exact"/>
              <w:ind w:left="699" w:right="689"/>
              <w:jc w:val="center"/>
              <w:rPr>
                <w:rFonts w:ascii="Arial" w:eastAsia="Arial" w:hAnsi="Arial" w:cs="Arial"/>
                <w:b/>
                <w:sz w:val="20"/>
              </w:rPr>
            </w:pPr>
            <w:r w:rsidRPr="0009321A">
              <w:rPr>
                <w:rFonts w:ascii="Arial" w:eastAsia="Arial" w:hAnsi="Arial" w:cs="Arial"/>
                <w:b/>
                <w:spacing w:val="-2"/>
                <w:sz w:val="20"/>
              </w:rPr>
              <w:t>11/3/2023,</w:t>
            </w:r>
            <w:r w:rsidRPr="0009321A">
              <w:rPr>
                <w:rFonts w:ascii="Arial" w:eastAsia="Arial" w:hAnsi="Arial" w:cs="Arial"/>
                <w:b/>
                <w:spacing w:val="-4"/>
                <w:sz w:val="20"/>
              </w:rPr>
              <w:t xml:space="preserve"> </w:t>
            </w:r>
            <w:r w:rsidRPr="0009321A">
              <w:rPr>
                <w:rFonts w:ascii="Arial" w:eastAsia="Arial" w:hAnsi="Arial" w:cs="Arial"/>
                <w:b/>
                <w:spacing w:val="-2"/>
                <w:sz w:val="20"/>
              </w:rPr>
              <w:t>3:00</w:t>
            </w:r>
            <w:r w:rsidRPr="0009321A">
              <w:rPr>
                <w:rFonts w:ascii="Arial" w:eastAsia="Arial" w:hAnsi="Arial" w:cs="Arial"/>
                <w:b/>
                <w:spacing w:val="-1"/>
                <w:sz w:val="20"/>
              </w:rPr>
              <w:t xml:space="preserve"> </w:t>
            </w:r>
            <w:r w:rsidRPr="0009321A">
              <w:rPr>
                <w:rFonts w:ascii="Arial" w:eastAsia="Arial" w:hAnsi="Arial" w:cs="Arial"/>
                <w:b/>
                <w:spacing w:val="-5"/>
                <w:sz w:val="20"/>
              </w:rPr>
              <w:t>PDT</w:t>
            </w:r>
          </w:p>
        </w:tc>
      </w:tr>
      <w:tr w:rsidR="0009321A" w:rsidRPr="0009321A" w14:paraId="1F41348A" w14:textId="77777777" w:rsidTr="0009321A">
        <w:trPr>
          <w:trHeight w:val="457"/>
        </w:trPr>
        <w:tc>
          <w:tcPr>
            <w:tcW w:w="6102" w:type="dxa"/>
            <w:tcBorders>
              <w:top w:val="single" w:sz="4" w:space="0" w:color="4F81BC"/>
              <w:left w:val="single" w:sz="4" w:space="0" w:color="4F81BC"/>
              <w:bottom w:val="single" w:sz="4" w:space="0" w:color="4F81BC"/>
              <w:right w:val="nil"/>
            </w:tcBorders>
            <w:shd w:val="clear" w:color="auto" w:fill="001F5F"/>
            <w:hideMark/>
          </w:tcPr>
          <w:p w14:paraId="1D869229" w14:textId="77777777" w:rsidR="0009321A" w:rsidRPr="0009321A" w:rsidRDefault="0009321A" w:rsidP="0009321A">
            <w:pPr>
              <w:widowControl w:val="0"/>
              <w:autoSpaceDE w:val="0"/>
              <w:autoSpaceDN w:val="0"/>
              <w:spacing w:after="0" w:line="227" w:lineRule="exact"/>
              <w:ind w:left="214"/>
              <w:rPr>
                <w:rFonts w:ascii="Arial" w:eastAsia="Arial" w:hAnsi="Arial" w:cs="Arial"/>
                <w:b/>
                <w:sz w:val="20"/>
              </w:rPr>
            </w:pPr>
            <w:r w:rsidRPr="0009321A">
              <w:rPr>
                <w:rFonts w:ascii="Arial" w:eastAsia="Arial" w:hAnsi="Arial" w:cs="Arial"/>
                <w:b/>
                <w:color w:val="FFFFFF"/>
                <w:spacing w:val="-2"/>
                <w:sz w:val="20"/>
              </w:rPr>
              <w:t>Final</w:t>
            </w:r>
            <w:r w:rsidRPr="0009321A">
              <w:rPr>
                <w:rFonts w:ascii="Arial" w:eastAsia="Arial" w:hAnsi="Arial" w:cs="Arial"/>
                <w:b/>
                <w:color w:val="FFFFFF"/>
                <w:spacing w:val="-8"/>
                <w:sz w:val="20"/>
              </w:rPr>
              <w:t xml:space="preserve"> </w:t>
            </w:r>
            <w:r w:rsidRPr="0009321A">
              <w:rPr>
                <w:rFonts w:ascii="Arial" w:eastAsia="Arial" w:hAnsi="Arial" w:cs="Arial"/>
                <w:b/>
                <w:color w:val="FFFFFF"/>
                <w:spacing w:val="-2"/>
                <w:sz w:val="20"/>
              </w:rPr>
              <w:t>Deadline</w:t>
            </w:r>
            <w:r w:rsidRPr="0009321A">
              <w:rPr>
                <w:rFonts w:ascii="Arial" w:eastAsia="Arial" w:hAnsi="Arial" w:cs="Arial"/>
                <w:b/>
                <w:color w:val="FFFFFF"/>
                <w:spacing w:val="-7"/>
                <w:sz w:val="20"/>
              </w:rPr>
              <w:t xml:space="preserve"> </w:t>
            </w:r>
            <w:r w:rsidRPr="0009321A">
              <w:rPr>
                <w:rFonts w:ascii="Arial" w:eastAsia="Arial" w:hAnsi="Arial" w:cs="Arial"/>
                <w:b/>
                <w:color w:val="FFFFFF"/>
                <w:spacing w:val="-2"/>
                <w:sz w:val="20"/>
              </w:rPr>
              <w:t>for</w:t>
            </w:r>
            <w:r w:rsidRPr="0009321A">
              <w:rPr>
                <w:rFonts w:ascii="Arial" w:eastAsia="Arial" w:hAnsi="Arial" w:cs="Arial"/>
                <w:b/>
                <w:color w:val="FFFFFF"/>
                <w:spacing w:val="-6"/>
                <w:sz w:val="20"/>
              </w:rPr>
              <w:t xml:space="preserve"> </w:t>
            </w:r>
            <w:r w:rsidRPr="0009321A">
              <w:rPr>
                <w:rFonts w:ascii="Arial" w:eastAsia="Arial" w:hAnsi="Arial" w:cs="Arial"/>
                <w:b/>
                <w:color w:val="FFFFFF"/>
                <w:spacing w:val="-2"/>
                <w:sz w:val="20"/>
              </w:rPr>
              <w:t>proposal/application</w:t>
            </w:r>
            <w:r w:rsidRPr="0009321A">
              <w:rPr>
                <w:rFonts w:ascii="Arial" w:eastAsia="Arial" w:hAnsi="Arial" w:cs="Arial"/>
                <w:b/>
                <w:color w:val="FFFFFF"/>
                <w:spacing w:val="-7"/>
                <w:sz w:val="20"/>
              </w:rPr>
              <w:t xml:space="preserve"> </w:t>
            </w:r>
            <w:r w:rsidRPr="0009321A">
              <w:rPr>
                <w:rFonts w:ascii="Arial" w:eastAsia="Arial" w:hAnsi="Arial" w:cs="Arial"/>
                <w:b/>
                <w:color w:val="FFFFFF"/>
                <w:spacing w:val="-2"/>
                <w:sz w:val="20"/>
              </w:rPr>
              <w:t>submission</w:t>
            </w:r>
          </w:p>
        </w:tc>
        <w:tc>
          <w:tcPr>
            <w:tcW w:w="3371" w:type="dxa"/>
            <w:tcBorders>
              <w:top w:val="single" w:sz="4" w:space="0" w:color="4F81BC"/>
              <w:left w:val="nil"/>
              <w:bottom w:val="single" w:sz="4" w:space="0" w:color="4F81BC"/>
              <w:right w:val="single" w:sz="4" w:space="0" w:color="4F81BC"/>
            </w:tcBorders>
            <w:shd w:val="clear" w:color="auto" w:fill="001F5F"/>
            <w:hideMark/>
          </w:tcPr>
          <w:p w14:paraId="4EA1F840" w14:textId="77777777" w:rsidR="0009321A" w:rsidRPr="0009321A" w:rsidRDefault="0009321A" w:rsidP="0009321A">
            <w:pPr>
              <w:widowControl w:val="0"/>
              <w:autoSpaceDE w:val="0"/>
              <w:autoSpaceDN w:val="0"/>
              <w:spacing w:after="0" w:line="226" w:lineRule="exact"/>
              <w:ind w:left="567"/>
              <w:rPr>
                <w:rFonts w:ascii="Arial" w:eastAsia="Arial" w:hAnsi="Arial" w:cs="Arial"/>
                <w:b/>
                <w:sz w:val="20"/>
              </w:rPr>
            </w:pPr>
            <w:r w:rsidRPr="0009321A">
              <w:rPr>
                <w:rFonts w:ascii="Arial" w:eastAsia="Arial" w:hAnsi="Arial" w:cs="Arial"/>
                <w:b/>
                <w:color w:val="FFFFFF"/>
                <w:sz w:val="20"/>
              </w:rPr>
              <w:t>December</w:t>
            </w:r>
            <w:r w:rsidRPr="0009321A">
              <w:rPr>
                <w:rFonts w:ascii="Arial" w:eastAsia="Arial" w:hAnsi="Arial" w:cs="Arial"/>
                <w:b/>
                <w:color w:val="FFFFFF"/>
                <w:spacing w:val="-4"/>
                <w:sz w:val="20"/>
              </w:rPr>
              <w:t xml:space="preserve"> </w:t>
            </w:r>
            <w:r w:rsidRPr="0009321A">
              <w:rPr>
                <w:rFonts w:ascii="Arial" w:eastAsia="Arial" w:hAnsi="Arial" w:cs="Arial"/>
                <w:b/>
                <w:color w:val="FFFFFF"/>
                <w:sz w:val="20"/>
              </w:rPr>
              <w:t>4,</w:t>
            </w:r>
            <w:r w:rsidRPr="0009321A">
              <w:rPr>
                <w:rFonts w:ascii="Arial" w:eastAsia="Arial" w:hAnsi="Arial" w:cs="Arial"/>
                <w:b/>
                <w:color w:val="FFFFFF"/>
                <w:spacing w:val="-12"/>
                <w:sz w:val="20"/>
              </w:rPr>
              <w:t xml:space="preserve"> </w:t>
            </w:r>
            <w:r w:rsidRPr="0009321A">
              <w:rPr>
                <w:rFonts w:ascii="Arial" w:eastAsia="Arial" w:hAnsi="Arial" w:cs="Arial"/>
                <w:b/>
                <w:color w:val="FFFFFF"/>
                <w:sz w:val="20"/>
              </w:rPr>
              <w:t>3:00</w:t>
            </w:r>
            <w:r w:rsidRPr="0009321A">
              <w:rPr>
                <w:rFonts w:ascii="Arial" w:eastAsia="Arial" w:hAnsi="Arial" w:cs="Arial"/>
                <w:b/>
                <w:color w:val="FFFFFF"/>
                <w:spacing w:val="-9"/>
                <w:sz w:val="20"/>
              </w:rPr>
              <w:t xml:space="preserve"> </w:t>
            </w:r>
            <w:r w:rsidRPr="0009321A">
              <w:rPr>
                <w:rFonts w:ascii="Arial" w:eastAsia="Arial" w:hAnsi="Arial" w:cs="Arial"/>
                <w:b/>
                <w:color w:val="FFFFFF"/>
                <w:spacing w:val="-5"/>
                <w:sz w:val="20"/>
              </w:rPr>
              <w:t>PM</w:t>
            </w:r>
          </w:p>
          <w:p w14:paraId="36BD826C" w14:textId="77777777" w:rsidR="0009321A" w:rsidRPr="0009321A" w:rsidRDefault="0009321A" w:rsidP="0009321A">
            <w:pPr>
              <w:widowControl w:val="0"/>
              <w:autoSpaceDE w:val="0"/>
              <w:autoSpaceDN w:val="0"/>
              <w:spacing w:after="0" w:line="212" w:lineRule="exact"/>
              <w:ind w:left="699" w:right="692"/>
              <w:jc w:val="center"/>
              <w:rPr>
                <w:rFonts w:ascii="Arial" w:eastAsia="Arial" w:hAnsi="Arial" w:cs="Arial"/>
                <w:b/>
                <w:sz w:val="20"/>
              </w:rPr>
            </w:pPr>
            <w:r w:rsidRPr="0009321A">
              <w:rPr>
                <w:rFonts w:ascii="Arial" w:eastAsia="Arial" w:hAnsi="Arial" w:cs="Arial"/>
                <w:b/>
                <w:color w:val="FFFFFF"/>
                <w:spacing w:val="-5"/>
                <w:sz w:val="20"/>
              </w:rPr>
              <w:t>PST</w:t>
            </w:r>
          </w:p>
        </w:tc>
      </w:tr>
      <w:tr w:rsidR="0009321A" w:rsidRPr="0009321A" w14:paraId="1BAE9BA3" w14:textId="77777777" w:rsidTr="0009321A">
        <w:trPr>
          <w:trHeight w:val="266"/>
        </w:trPr>
        <w:tc>
          <w:tcPr>
            <w:tcW w:w="6102" w:type="dxa"/>
            <w:tcBorders>
              <w:top w:val="single" w:sz="4" w:space="0" w:color="4F81BC"/>
              <w:left w:val="single" w:sz="4" w:space="0" w:color="4F81BC"/>
              <w:bottom w:val="single" w:sz="4" w:space="0" w:color="4F81BC"/>
              <w:right w:val="nil"/>
            </w:tcBorders>
            <w:hideMark/>
          </w:tcPr>
          <w:p w14:paraId="23895AAA" w14:textId="77777777" w:rsidR="0009321A" w:rsidRPr="0009321A" w:rsidRDefault="0009321A" w:rsidP="0009321A">
            <w:pPr>
              <w:widowControl w:val="0"/>
              <w:autoSpaceDE w:val="0"/>
              <w:autoSpaceDN w:val="0"/>
              <w:spacing w:after="0" w:line="227" w:lineRule="exact"/>
              <w:ind w:left="214"/>
              <w:rPr>
                <w:rFonts w:ascii="Arial" w:eastAsia="Arial" w:hAnsi="Arial" w:cs="Arial"/>
                <w:sz w:val="20"/>
              </w:rPr>
            </w:pPr>
            <w:r w:rsidRPr="0009321A">
              <w:rPr>
                <w:rFonts w:ascii="Arial" w:eastAsia="Arial" w:hAnsi="Arial" w:cs="Arial"/>
                <w:spacing w:val="-4"/>
                <w:sz w:val="20"/>
              </w:rPr>
              <w:t>Evaluation</w:t>
            </w:r>
            <w:r w:rsidRPr="0009321A">
              <w:rPr>
                <w:rFonts w:ascii="Arial" w:eastAsia="Arial" w:hAnsi="Arial" w:cs="Arial"/>
                <w:spacing w:val="2"/>
                <w:sz w:val="20"/>
              </w:rPr>
              <w:t xml:space="preserve"> </w:t>
            </w:r>
            <w:r w:rsidRPr="0009321A">
              <w:rPr>
                <w:rFonts w:ascii="Arial" w:eastAsia="Arial" w:hAnsi="Arial" w:cs="Arial"/>
                <w:spacing w:val="-4"/>
                <w:sz w:val="20"/>
              </w:rPr>
              <w:t>Period,</w:t>
            </w:r>
            <w:r w:rsidRPr="0009321A">
              <w:rPr>
                <w:rFonts w:ascii="Arial" w:eastAsia="Arial" w:hAnsi="Arial" w:cs="Arial"/>
                <w:spacing w:val="-19"/>
                <w:sz w:val="20"/>
              </w:rPr>
              <w:t xml:space="preserve"> </w:t>
            </w:r>
            <w:r w:rsidRPr="0009321A">
              <w:rPr>
                <w:rFonts w:ascii="Arial" w:eastAsia="Arial" w:hAnsi="Arial" w:cs="Arial"/>
                <w:spacing w:val="-4"/>
                <w:sz w:val="20"/>
              </w:rPr>
              <w:t>on</w:t>
            </w:r>
            <w:r w:rsidRPr="0009321A">
              <w:rPr>
                <w:rFonts w:ascii="Arial" w:eastAsia="Arial" w:hAnsi="Arial" w:cs="Arial"/>
                <w:spacing w:val="-18"/>
                <w:sz w:val="20"/>
              </w:rPr>
              <w:t xml:space="preserve"> </w:t>
            </w:r>
            <w:r w:rsidRPr="0009321A">
              <w:rPr>
                <w:rFonts w:ascii="Arial" w:eastAsia="Arial" w:hAnsi="Arial" w:cs="Arial"/>
                <w:spacing w:val="-4"/>
                <w:sz w:val="20"/>
              </w:rPr>
              <w:t>or</w:t>
            </w:r>
            <w:r w:rsidRPr="0009321A">
              <w:rPr>
                <w:rFonts w:ascii="Arial" w:eastAsia="Arial" w:hAnsi="Arial" w:cs="Arial"/>
                <w:spacing w:val="-18"/>
                <w:sz w:val="20"/>
              </w:rPr>
              <w:t xml:space="preserve"> </w:t>
            </w:r>
            <w:r w:rsidRPr="0009321A">
              <w:rPr>
                <w:rFonts w:ascii="Arial" w:eastAsia="Arial" w:hAnsi="Arial" w:cs="Arial"/>
                <w:spacing w:val="-4"/>
                <w:sz w:val="20"/>
              </w:rPr>
              <w:t>before</w:t>
            </w:r>
          </w:p>
        </w:tc>
        <w:tc>
          <w:tcPr>
            <w:tcW w:w="3371" w:type="dxa"/>
            <w:tcBorders>
              <w:top w:val="single" w:sz="4" w:space="0" w:color="4F81BC"/>
              <w:left w:val="nil"/>
              <w:bottom w:val="single" w:sz="4" w:space="0" w:color="4F81BC"/>
              <w:right w:val="single" w:sz="4" w:space="0" w:color="4F81BC"/>
            </w:tcBorders>
            <w:hideMark/>
          </w:tcPr>
          <w:p w14:paraId="6767FF00" w14:textId="26D523DB" w:rsidR="0009321A" w:rsidRPr="00F41EEF" w:rsidRDefault="0009321A" w:rsidP="0009321A">
            <w:pPr>
              <w:widowControl w:val="0"/>
              <w:autoSpaceDE w:val="0"/>
              <w:autoSpaceDN w:val="0"/>
              <w:spacing w:after="0" w:line="227" w:lineRule="exact"/>
              <w:ind w:left="699" w:right="693"/>
              <w:jc w:val="center"/>
              <w:rPr>
                <w:rFonts w:ascii="Arial" w:eastAsia="Arial" w:hAnsi="Arial" w:cs="Arial"/>
                <w:b/>
                <w:sz w:val="20"/>
              </w:rPr>
            </w:pPr>
            <w:r w:rsidRPr="0009321A">
              <w:rPr>
                <w:rFonts w:ascii="Arial" w:eastAsia="Arial" w:hAnsi="Arial" w:cs="Arial"/>
                <w:b/>
                <w:spacing w:val="-2"/>
                <w:sz w:val="20"/>
              </w:rPr>
              <w:t>01/08/</w:t>
            </w:r>
            <w:r w:rsidR="00FD4E32" w:rsidRPr="00F41EEF">
              <w:rPr>
                <w:rFonts w:ascii="Arial" w:eastAsia="Arial" w:hAnsi="Arial" w:cs="Arial"/>
                <w:b/>
                <w:strike/>
                <w:color w:val="FF0000"/>
                <w:spacing w:val="-2"/>
                <w:sz w:val="20"/>
              </w:rPr>
              <w:t>202</w:t>
            </w:r>
            <w:r w:rsidR="00F41EEF" w:rsidRPr="00F41EEF">
              <w:rPr>
                <w:rFonts w:ascii="Arial" w:eastAsia="Arial" w:hAnsi="Arial" w:cs="Arial"/>
                <w:b/>
                <w:strike/>
                <w:color w:val="FF0000"/>
                <w:spacing w:val="-2"/>
                <w:sz w:val="20"/>
              </w:rPr>
              <w:t>3</w:t>
            </w:r>
            <w:r w:rsidR="00F41EEF">
              <w:rPr>
                <w:rFonts w:ascii="Arial" w:eastAsia="Arial" w:hAnsi="Arial" w:cs="Arial"/>
                <w:b/>
                <w:color w:val="FF0000"/>
                <w:spacing w:val="-2"/>
                <w:sz w:val="20"/>
              </w:rPr>
              <w:t xml:space="preserve"> 2024</w:t>
            </w:r>
          </w:p>
        </w:tc>
      </w:tr>
      <w:tr w:rsidR="0009321A" w:rsidRPr="0009321A" w14:paraId="76D76722" w14:textId="77777777" w:rsidTr="0009321A">
        <w:trPr>
          <w:trHeight w:val="266"/>
        </w:trPr>
        <w:tc>
          <w:tcPr>
            <w:tcW w:w="6102" w:type="dxa"/>
            <w:tcBorders>
              <w:top w:val="single" w:sz="4" w:space="0" w:color="4F81BC"/>
              <w:left w:val="single" w:sz="4" w:space="0" w:color="4F81BC"/>
              <w:bottom w:val="single" w:sz="4" w:space="0" w:color="4F81BC"/>
              <w:right w:val="nil"/>
            </w:tcBorders>
            <w:hideMark/>
          </w:tcPr>
          <w:p w14:paraId="149580A1" w14:textId="77777777" w:rsidR="0009321A" w:rsidRPr="0009321A" w:rsidRDefault="0009321A" w:rsidP="0009321A">
            <w:pPr>
              <w:widowControl w:val="0"/>
              <w:autoSpaceDE w:val="0"/>
              <w:autoSpaceDN w:val="0"/>
              <w:spacing w:after="0" w:line="227" w:lineRule="exact"/>
              <w:ind w:left="214"/>
              <w:rPr>
                <w:rFonts w:ascii="Arial" w:eastAsia="Arial" w:hAnsi="Arial" w:cs="Arial"/>
                <w:sz w:val="20"/>
              </w:rPr>
            </w:pPr>
            <w:r w:rsidRPr="0009321A">
              <w:rPr>
                <w:rFonts w:ascii="Arial" w:eastAsia="Arial" w:hAnsi="Arial" w:cs="Arial"/>
                <w:sz w:val="20"/>
              </w:rPr>
              <w:t>Funding</w:t>
            </w:r>
            <w:r w:rsidRPr="0009321A">
              <w:rPr>
                <w:rFonts w:ascii="Arial" w:eastAsia="Arial" w:hAnsi="Arial" w:cs="Arial"/>
                <w:spacing w:val="-16"/>
                <w:sz w:val="20"/>
              </w:rPr>
              <w:t xml:space="preserve"> </w:t>
            </w:r>
            <w:r w:rsidRPr="0009321A">
              <w:rPr>
                <w:rFonts w:ascii="Arial" w:eastAsia="Arial" w:hAnsi="Arial" w:cs="Arial"/>
                <w:sz w:val="20"/>
              </w:rPr>
              <w:t>Decisions,</w:t>
            </w:r>
            <w:r w:rsidRPr="0009321A">
              <w:rPr>
                <w:rFonts w:ascii="Arial" w:eastAsia="Arial" w:hAnsi="Arial" w:cs="Arial"/>
                <w:spacing w:val="-14"/>
                <w:sz w:val="20"/>
              </w:rPr>
              <w:t xml:space="preserve"> </w:t>
            </w:r>
            <w:r w:rsidRPr="0009321A">
              <w:rPr>
                <w:rFonts w:ascii="Arial" w:eastAsia="Arial" w:hAnsi="Arial" w:cs="Arial"/>
                <w:sz w:val="20"/>
              </w:rPr>
              <w:t>Applicants</w:t>
            </w:r>
            <w:r w:rsidRPr="0009321A">
              <w:rPr>
                <w:rFonts w:ascii="Arial" w:eastAsia="Arial" w:hAnsi="Arial" w:cs="Arial"/>
                <w:spacing w:val="-14"/>
                <w:sz w:val="20"/>
              </w:rPr>
              <w:t xml:space="preserve"> </w:t>
            </w:r>
            <w:r w:rsidRPr="0009321A">
              <w:rPr>
                <w:rFonts w:ascii="Arial" w:eastAsia="Arial" w:hAnsi="Arial" w:cs="Arial"/>
                <w:sz w:val="20"/>
              </w:rPr>
              <w:t>Notified</w:t>
            </w:r>
            <w:r w:rsidRPr="0009321A">
              <w:rPr>
                <w:rFonts w:ascii="Arial" w:eastAsia="Arial" w:hAnsi="Arial" w:cs="Arial"/>
                <w:spacing w:val="-14"/>
                <w:sz w:val="20"/>
              </w:rPr>
              <w:t xml:space="preserve"> </w:t>
            </w:r>
            <w:r w:rsidRPr="0009321A">
              <w:rPr>
                <w:rFonts w:ascii="Arial" w:eastAsia="Arial" w:hAnsi="Arial" w:cs="Arial"/>
                <w:sz w:val="20"/>
              </w:rPr>
              <w:t>on</w:t>
            </w:r>
            <w:r w:rsidRPr="0009321A">
              <w:rPr>
                <w:rFonts w:ascii="Arial" w:eastAsia="Arial" w:hAnsi="Arial" w:cs="Arial"/>
                <w:spacing w:val="-14"/>
                <w:sz w:val="20"/>
              </w:rPr>
              <w:t xml:space="preserve"> </w:t>
            </w:r>
            <w:r w:rsidRPr="0009321A">
              <w:rPr>
                <w:rFonts w:ascii="Arial" w:eastAsia="Arial" w:hAnsi="Arial" w:cs="Arial"/>
                <w:sz w:val="20"/>
              </w:rPr>
              <w:t>or</w:t>
            </w:r>
            <w:r w:rsidRPr="0009321A">
              <w:rPr>
                <w:rFonts w:ascii="Arial" w:eastAsia="Arial" w:hAnsi="Arial" w:cs="Arial"/>
                <w:spacing w:val="-13"/>
                <w:sz w:val="20"/>
              </w:rPr>
              <w:t xml:space="preserve"> </w:t>
            </w:r>
            <w:r w:rsidRPr="0009321A">
              <w:rPr>
                <w:rFonts w:ascii="Arial" w:eastAsia="Arial" w:hAnsi="Arial" w:cs="Arial"/>
                <w:spacing w:val="-2"/>
                <w:sz w:val="20"/>
              </w:rPr>
              <w:t>before</w:t>
            </w:r>
          </w:p>
        </w:tc>
        <w:tc>
          <w:tcPr>
            <w:tcW w:w="3371" w:type="dxa"/>
            <w:tcBorders>
              <w:top w:val="single" w:sz="4" w:space="0" w:color="4F81BC"/>
              <w:left w:val="nil"/>
              <w:bottom w:val="single" w:sz="4" w:space="0" w:color="4F81BC"/>
              <w:right w:val="single" w:sz="4" w:space="0" w:color="4F81BC"/>
            </w:tcBorders>
            <w:hideMark/>
          </w:tcPr>
          <w:p w14:paraId="46744DBF" w14:textId="556DCE21" w:rsidR="0009321A" w:rsidRPr="00F41EEF" w:rsidRDefault="0009321A" w:rsidP="0009321A">
            <w:pPr>
              <w:widowControl w:val="0"/>
              <w:autoSpaceDE w:val="0"/>
              <w:autoSpaceDN w:val="0"/>
              <w:spacing w:after="0" w:line="227" w:lineRule="exact"/>
              <w:ind w:left="699" w:right="693"/>
              <w:jc w:val="center"/>
              <w:rPr>
                <w:rFonts w:ascii="Arial" w:eastAsia="Arial" w:hAnsi="Arial" w:cs="Arial"/>
                <w:b/>
                <w:sz w:val="20"/>
              </w:rPr>
            </w:pPr>
            <w:r w:rsidRPr="0009321A">
              <w:rPr>
                <w:rFonts w:ascii="Arial" w:eastAsia="Arial" w:hAnsi="Arial" w:cs="Arial"/>
                <w:b/>
                <w:spacing w:val="-2"/>
                <w:sz w:val="20"/>
              </w:rPr>
              <w:t>01/19/</w:t>
            </w:r>
            <w:r w:rsidR="00FD4E32" w:rsidRPr="00F41EEF">
              <w:rPr>
                <w:rFonts w:ascii="Arial" w:eastAsia="Arial" w:hAnsi="Arial" w:cs="Arial"/>
                <w:b/>
                <w:strike/>
                <w:color w:val="FF0000"/>
                <w:spacing w:val="-2"/>
                <w:sz w:val="20"/>
              </w:rPr>
              <w:t>202</w:t>
            </w:r>
            <w:r w:rsidR="00F41EEF" w:rsidRPr="00F41EEF">
              <w:rPr>
                <w:rFonts w:ascii="Arial" w:eastAsia="Arial" w:hAnsi="Arial" w:cs="Arial"/>
                <w:b/>
                <w:strike/>
                <w:color w:val="FF0000"/>
                <w:spacing w:val="-2"/>
                <w:sz w:val="20"/>
              </w:rPr>
              <w:t>3</w:t>
            </w:r>
            <w:r w:rsidR="00F41EEF">
              <w:rPr>
                <w:rFonts w:ascii="Arial" w:eastAsia="Arial" w:hAnsi="Arial" w:cs="Arial"/>
                <w:b/>
                <w:color w:val="FF0000"/>
                <w:spacing w:val="-2"/>
                <w:sz w:val="20"/>
              </w:rPr>
              <w:t xml:space="preserve"> 2024</w:t>
            </w:r>
          </w:p>
        </w:tc>
      </w:tr>
      <w:tr w:rsidR="0009321A" w:rsidRPr="0009321A" w14:paraId="6F552876" w14:textId="77777777" w:rsidTr="0009321A">
        <w:trPr>
          <w:trHeight w:val="268"/>
        </w:trPr>
        <w:tc>
          <w:tcPr>
            <w:tcW w:w="6102" w:type="dxa"/>
            <w:tcBorders>
              <w:top w:val="single" w:sz="4" w:space="0" w:color="4F81BC"/>
              <w:left w:val="single" w:sz="4" w:space="0" w:color="4F81BC"/>
              <w:bottom w:val="double" w:sz="4" w:space="0" w:color="4F81BC"/>
              <w:right w:val="nil"/>
            </w:tcBorders>
            <w:hideMark/>
          </w:tcPr>
          <w:p w14:paraId="409C7FE2" w14:textId="77777777" w:rsidR="0009321A" w:rsidRPr="0009321A" w:rsidRDefault="0009321A" w:rsidP="0009321A">
            <w:pPr>
              <w:widowControl w:val="0"/>
              <w:autoSpaceDE w:val="0"/>
              <w:autoSpaceDN w:val="0"/>
              <w:spacing w:after="0" w:line="227" w:lineRule="exact"/>
              <w:ind w:left="214"/>
              <w:rPr>
                <w:rFonts w:ascii="Arial" w:eastAsia="Arial" w:hAnsi="Arial" w:cs="Arial"/>
                <w:sz w:val="20"/>
              </w:rPr>
            </w:pPr>
            <w:r w:rsidRPr="0009321A">
              <w:rPr>
                <w:rFonts w:ascii="Arial" w:eastAsia="Arial" w:hAnsi="Arial" w:cs="Arial"/>
                <w:sz w:val="20"/>
              </w:rPr>
              <w:t>Completion</w:t>
            </w:r>
            <w:r w:rsidRPr="0009321A">
              <w:rPr>
                <w:rFonts w:ascii="Arial" w:eastAsia="Arial" w:hAnsi="Arial" w:cs="Arial"/>
                <w:spacing w:val="-15"/>
                <w:sz w:val="20"/>
              </w:rPr>
              <w:t xml:space="preserve"> </w:t>
            </w:r>
            <w:r w:rsidRPr="0009321A">
              <w:rPr>
                <w:rFonts w:ascii="Arial" w:eastAsia="Arial" w:hAnsi="Arial" w:cs="Arial"/>
                <w:sz w:val="20"/>
              </w:rPr>
              <w:t>of</w:t>
            </w:r>
            <w:r w:rsidRPr="0009321A">
              <w:rPr>
                <w:rFonts w:ascii="Arial" w:eastAsia="Arial" w:hAnsi="Arial" w:cs="Arial"/>
                <w:spacing w:val="-14"/>
                <w:sz w:val="20"/>
              </w:rPr>
              <w:t xml:space="preserve"> </w:t>
            </w:r>
            <w:r w:rsidRPr="0009321A">
              <w:rPr>
                <w:rFonts w:ascii="Arial" w:eastAsia="Arial" w:hAnsi="Arial" w:cs="Arial"/>
                <w:sz w:val="20"/>
              </w:rPr>
              <w:t>contract/subgrant</w:t>
            </w:r>
            <w:r w:rsidRPr="0009321A">
              <w:rPr>
                <w:rFonts w:ascii="Arial" w:eastAsia="Arial" w:hAnsi="Arial" w:cs="Arial"/>
                <w:spacing w:val="-11"/>
                <w:sz w:val="20"/>
              </w:rPr>
              <w:t xml:space="preserve"> </w:t>
            </w:r>
            <w:r w:rsidRPr="0009321A">
              <w:rPr>
                <w:rFonts w:ascii="Arial" w:eastAsia="Arial" w:hAnsi="Arial" w:cs="Arial"/>
                <w:sz w:val="20"/>
              </w:rPr>
              <w:t>awards</w:t>
            </w:r>
            <w:r w:rsidRPr="0009321A">
              <w:rPr>
                <w:rFonts w:ascii="Arial" w:eastAsia="Arial" w:hAnsi="Arial" w:cs="Arial"/>
                <w:spacing w:val="-5"/>
                <w:sz w:val="20"/>
              </w:rPr>
              <w:t xml:space="preserve"> </w:t>
            </w:r>
            <w:r w:rsidRPr="0009321A">
              <w:rPr>
                <w:rFonts w:ascii="Arial" w:eastAsia="Arial" w:hAnsi="Arial" w:cs="Arial"/>
                <w:sz w:val="20"/>
              </w:rPr>
              <w:t>Year</w:t>
            </w:r>
            <w:r w:rsidRPr="0009321A">
              <w:rPr>
                <w:rFonts w:ascii="Arial" w:eastAsia="Arial" w:hAnsi="Arial" w:cs="Arial"/>
                <w:spacing w:val="-3"/>
                <w:sz w:val="20"/>
              </w:rPr>
              <w:t xml:space="preserve"> </w:t>
            </w:r>
            <w:r w:rsidRPr="0009321A">
              <w:rPr>
                <w:rFonts w:ascii="Arial" w:eastAsia="Arial" w:hAnsi="Arial" w:cs="Arial"/>
                <w:sz w:val="20"/>
              </w:rPr>
              <w:t>1,</w:t>
            </w:r>
            <w:r w:rsidRPr="0009321A">
              <w:rPr>
                <w:rFonts w:ascii="Arial" w:eastAsia="Arial" w:hAnsi="Arial" w:cs="Arial"/>
                <w:spacing w:val="-13"/>
                <w:sz w:val="20"/>
              </w:rPr>
              <w:t xml:space="preserve"> </w:t>
            </w:r>
            <w:r w:rsidRPr="0009321A">
              <w:rPr>
                <w:rFonts w:ascii="Arial" w:eastAsia="Arial" w:hAnsi="Arial" w:cs="Arial"/>
                <w:sz w:val="20"/>
              </w:rPr>
              <w:t>on</w:t>
            </w:r>
            <w:r w:rsidRPr="0009321A">
              <w:rPr>
                <w:rFonts w:ascii="Arial" w:eastAsia="Arial" w:hAnsi="Arial" w:cs="Arial"/>
                <w:spacing w:val="-13"/>
                <w:sz w:val="20"/>
              </w:rPr>
              <w:t xml:space="preserve"> </w:t>
            </w:r>
            <w:r w:rsidRPr="0009321A">
              <w:rPr>
                <w:rFonts w:ascii="Arial" w:eastAsia="Arial" w:hAnsi="Arial" w:cs="Arial"/>
                <w:sz w:val="20"/>
              </w:rPr>
              <w:t>or</w:t>
            </w:r>
            <w:r w:rsidRPr="0009321A">
              <w:rPr>
                <w:rFonts w:ascii="Arial" w:eastAsia="Arial" w:hAnsi="Arial" w:cs="Arial"/>
                <w:spacing w:val="-9"/>
                <w:sz w:val="20"/>
              </w:rPr>
              <w:t xml:space="preserve"> </w:t>
            </w:r>
            <w:r w:rsidRPr="0009321A">
              <w:rPr>
                <w:rFonts w:ascii="Arial" w:eastAsia="Arial" w:hAnsi="Arial" w:cs="Arial"/>
                <w:spacing w:val="-2"/>
                <w:sz w:val="20"/>
              </w:rPr>
              <w:t>before</w:t>
            </w:r>
          </w:p>
        </w:tc>
        <w:tc>
          <w:tcPr>
            <w:tcW w:w="3371" w:type="dxa"/>
            <w:tcBorders>
              <w:top w:val="single" w:sz="4" w:space="0" w:color="4F81BC"/>
              <w:left w:val="nil"/>
              <w:bottom w:val="double" w:sz="4" w:space="0" w:color="4F81BC"/>
              <w:right w:val="single" w:sz="4" w:space="0" w:color="4F81BC"/>
            </w:tcBorders>
            <w:hideMark/>
          </w:tcPr>
          <w:p w14:paraId="4EE2D6BE" w14:textId="77777777" w:rsidR="0009321A" w:rsidRPr="0009321A" w:rsidRDefault="0009321A" w:rsidP="0009321A">
            <w:pPr>
              <w:widowControl w:val="0"/>
              <w:autoSpaceDE w:val="0"/>
              <w:autoSpaceDN w:val="0"/>
              <w:spacing w:after="0" w:line="227" w:lineRule="exact"/>
              <w:ind w:left="699" w:right="691"/>
              <w:jc w:val="center"/>
              <w:rPr>
                <w:rFonts w:ascii="Arial" w:eastAsia="Arial" w:hAnsi="Arial" w:cs="Arial"/>
                <w:b/>
                <w:sz w:val="20"/>
              </w:rPr>
            </w:pPr>
            <w:r w:rsidRPr="0009321A">
              <w:rPr>
                <w:rFonts w:ascii="Arial" w:eastAsia="Arial" w:hAnsi="Arial" w:cs="Arial"/>
                <w:b/>
                <w:spacing w:val="-2"/>
                <w:sz w:val="20"/>
              </w:rPr>
              <w:t>Upon</w:t>
            </w:r>
            <w:r w:rsidRPr="0009321A">
              <w:rPr>
                <w:rFonts w:ascii="Arial" w:eastAsia="Arial" w:hAnsi="Arial" w:cs="Arial"/>
                <w:b/>
                <w:spacing w:val="-6"/>
                <w:sz w:val="20"/>
              </w:rPr>
              <w:t xml:space="preserve"> </w:t>
            </w:r>
            <w:r w:rsidRPr="0009321A">
              <w:rPr>
                <w:rFonts w:ascii="Arial" w:eastAsia="Arial" w:hAnsi="Arial" w:cs="Arial"/>
                <w:b/>
                <w:spacing w:val="-2"/>
                <w:sz w:val="20"/>
              </w:rPr>
              <w:t>Approval</w:t>
            </w:r>
          </w:p>
        </w:tc>
      </w:tr>
      <w:tr w:rsidR="0009321A" w:rsidRPr="0009321A" w14:paraId="4913C7A9" w14:textId="77777777" w:rsidTr="0009321A">
        <w:trPr>
          <w:trHeight w:val="266"/>
        </w:trPr>
        <w:tc>
          <w:tcPr>
            <w:tcW w:w="6102" w:type="dxa"/>
            <w:tcBorders>
              <w:top w:val="double" w:sz="4" w:space="0" w:color="4F81BC"/>
              <w:left w:val="single" w:sz="4" w:space="0" w:color="4F81BC"/>
              <w:bottom w:val="single" w:sz="4" w:space="0" w:color="4F81BC"/>
              <w:right w:val="nil"/>
            </w:tcBorders>
            <w:hideMark/>
          </w:tcPr>
          <w:p w14:paraId="30FE3738" w14:textId="77777777" w:rsidR="0009321A" w:rsidRPr="0009321A" w:rsidRDefault="0009321A" w:rsidP="0009321A">
            <w:pPr>
              <w:widowControl w:val="0"/>
              <w:autoSpaceDE w:val="0"/>
              <w:autoSpaceDN w:val="0"/>
              <w:spacing w:after="0" w:line="227" w:lineRule="exact"/>
              <w:ind w:left="214"/>
              <w:rPr>
                <w:rFonts w:ascii="Arial" w:eastAsia="Arial" w:hAnsi="Arial" w:cs="Arial"/>
                <w:sz w:val="20"/>
              </w:rPr>
            </w:pPr>
            <w:r w:rsidRPr="0009321A">
              <w:rPr>
                <w:rFonts w:ascii="Arial" w:eastAsia="Arial" w:hAnsi="Arial" w:cs="Arial"/>
                <w:sz w:val="20"/>
              </w:rPr>
              <w:t>Completion</w:t>
            </w:r>
            <w:r w:rsidRPr="0009321A">
              <w:rPr>
                <w:rFonts w:ascii="Arial" w:eastAsia="Arial" w:hAnsi="Arial" w:cs="Arial"/>
                <w:spacing w:val="-15"/>
                <w:sz w:val="20"/>
              </w:rPr>
              <w:t xml:space="preserve"> </w:t>
            </w:r>
            <w:r w:rsidRPr="0009321A">
              <w:rPr>
                <w:rFonts w:ascii="Arial" w:eastAsia="Arial" w:hAnsi="Arial" w:cs="Arial"/>
                <w:sz w:val="20"/>
              </w:rPr>
              <w:t>of</w:t>
            </w:r>
            <w:r w:rsidRPr="0009321A">
              <w:rPr>
                <w:rFonts w:ascii="Arial" w:eastAsia="Arial" w:hAnsi="Arial" w:cs="Arial"/>
                <w:spacing w:val="-14"/>
                <w:sz w:val="20"/>
              </w:rPr>
              <w:t xml:space="preserve"> </w:t>
            </w:r>
            <w:r w:rsidRPr="0009321A">
              <w:rPr>
                <w:rFonts w:ascii="Arial" w:eastAsia="Arial" w:hAnsi="Arial" w:cs="Arial"/>
                <w:sz w:val="20"/>
              </w:rPr>
              <w:t>contract/subgrant</w:t>
            </w:r>
            <w:r w:rsidRPr="0009321A">
              <w:rPr>
                <w:rFonts w:ascii="Arial" w:eastAsia="Arial" w:hAnsi="Arial" w:cs="Arial"/>
                <w:spacing w:val="-11"/>
                <w:sz w:val="20"/>
              </w:rPr>
              <w:t xml:space="preserve"> </w:t>
            </w:r>
            <w:r w:rsidRPr="0009321A">
              <w:rPr>
                <w:rFonts w:ascii="Arial" w:eastAsia="Arial" w:hAnsi="Arial" w:cs="Arial"/>
                <w:sz w:val="20"/>
              </w:rPr>
              <w:t>awards</w:t>
            </w:r>
            <w:r w:rsidRPr="0009321A">
              <w:rPr>
                <w:rFonts w:ascii="Arial" w:eastAsia="Arial" w:hAnsi="Arial" w:cs="Arial"/>
                <w:spacing w:val="-5"/>
                <w:sz w:val="20"/>
              </w:rPr>
              <w:t xml:space="preserve"> </w:t>
            </w:r>
            <w:r w:rsidRPr="0009321A">
              <w:rPr>
                <w:rFonts w:ascii="Arial" w:eastAsia="Arial" w:hAnsi="Arial" w:cs="Arial"/>
                <w:sz w:val="20"/>
              </w:rPr>
              <w:t>Year</w:t>
            </w:r>
            <w:r w:rsidRPr="0009321A">
              <w:rPr>
                <w:rFonts w:ascii="Arial" w:eastAsia="Arial" w:hAnsi="Arial" w:cs="Arial"/>
                <w:spacing w:val="-4"/>
                <w:sz w:val="20"/>
              </w:rPr>
              <w:t xml:space="preserve"> </w:t>
            </w:r>
            <w:r w:rsidRPr="0009321A">
              <w:rPr>
                <w:rFonts w:ascii="Arial" w:eastAsia="Arial" w:hAnsi="Arial" w:cs="Arial"/>
                <w:sz w:val="20"/>
              </w:rPr>
              <w:t>2,</w:t>
            </w:r>
            <w:r w:rsidRPr="0009321A">
              <w:rPr>
                <w:rFonts w:ascii="Arial" w:eastAsia="Arial" w:hAnsi="Arial" w:cs="Arial"/>
                <w:spacing w:val="-12"/>
                <w:sz w:val="20"/>
              </w:rPr>
              <w:t xml:space="preserve"> </w:t>
            </w:r>
            <w:r w:rsidRPr="0009321A">
              <w:rPr>
                <w:rFonts w:ascii="Arial" w:eastAsia="Arial" w:hAnsi="Arial" w:cs="Arial"/>
                <w:sz w:val="20"/>
              </w:rPr>
              <w:t>on</w:t>
            </w:r>
            <w:r w:rsidRPr="0009321A">
              <w:rPr>
                <w:rFonts w:ascii="Arial" w:eastAsia="Arial" w:hAnsi="Arial" w:cs="Arial"/>
                <w:spacing w:val="-12"/>
                <w:sz w:val="20"/>
              </w:rPr>
              <w:t xml:space="preserve"> </w:t>
            </w:r>
            <w:r w:rsidRPr="0009321A">
              <w:rPr>
                <w:rFonts w:ascii="Arial" w:eastAsia="Arial" w:hAnsi="Arial" w:cs="Arial"/>
                <w:sz w:val="20"/>
              </w:rPr>
              <w:t>or</w:t>
            </w:r>
            <w:r w:rsidRPr="0009321A">
              <w:rPr>
                <w:rFonts w:ascii="Arial" w:eastAsia="Arial" w:hAnsi="Arial" w:cs="Arial"/>
                <w:spacing w:val="-9"/>
                <w:sz w:val="20"/>
              </w:rPr>
              <w:t xml:space="preserve"> </w:t>
            </w:r>
            <w:r w:rsidRPr="0009321A">
              <w:rPr>
                <w:rFonts w:ascii="Arial" w:eastAsia="Arial" w:hAnsi="Arial" w:cs="Arial"/>
                <w:spacing w:val="-2"/>
                <w:sz w:val="20"/>
              </w:rPr>
              <w:t>before</w:t>
            </w:r>
          </w:p>
        </w:tc>
        <w:tc>
          <w:tcPr>
            <w:tcW w:w="3371" w:type="dxa"/>
            <w:tcBorders>
              <w:top w:val="double" w:sz="4" w:space="0" w:color="4F81BC"/>
              <w:left w:val="nil"/>
              <w:bottom w:val="single" w:sz="4" w:space="0" w:color="4F81BC"/>
              <w:right w:val="single" w:sz="4" w:space="0" w:color="4F81BC"/>
            </w:tcBorders>
            <w:hideMark/>
          </w:tcPr>
          <w:p w14:paraId="23993F07" w14:textId="77777777" w:rsidR="0009321A" w:rsidRPr="0009321A" w:rsidRDefault="0009321A" w:rsidP="0009321A">
            <w:pPr>
              <w:widowControl w:val="0"/>
              <w:autoSpaceDE w:val="0"/>
              <w:autoSpaceDN w:val="0"/>
              <w:spacing w:after="0" w:line="227" w:lineRule="exact"/>
              <w:ind w:left="699" w:right="691"/>
              <w:jc w:val="center"/>
              <w:rPr>
                <w:rFonts w:ascii="Arial" w:eastAsia="Arial" w:hAnsi="Arial" w:cs="Arial"/>
                <w:b/>
                <w:sz w:val="20"/>
              </w:rPr>
            </w:pPr>
            <w:r w:rsidRPr="0009321A">
              <w:rPr>
                <w:rFonts w:ascii="Arial" w:eastAsia="Arial" w:hAnsi="Arial" w:cs="Arial"/>
                <w:b/>
                <w:spacing w:val="-2"/>
                <w:sz w:val="20"/>
              </w:rPr>
              <w:t>07/01/2025</w:t>
            </w:r>
          </w:p>
        </w:tc>
      </w:tr>
    </w:tbl>
    <w:p w14:paraId="24287485" w14:textId="5C58CE66" w:rsidR="00ED49AB" w:rsidRPr="006270D8" w:rsidRDefault="00ED49AB" w:rsidP="00ED49AB">
      <w:pPr>
        <w:spacing w:before="229"/>
        <w:ind w:right="816"/>
        <w:jc w:val="both"/>
        <w:rPr>
          <w:bCs/>
          <w:sz w:val="24"/>
        </w:rPr>
      </w:pPr>
      <w:r w:rsidRPr="006270D8">
        <w:rPr>
          <w:bCs/>
          <w:sz w:val="24"/>
        </w:rPr>
        <w:t xml:space="preserve">PAGE 18- Correction to </w:t>
      </w:r>
      <w:r w:rsidR="006270D8" w:rsidRPr="006270D8">
        <w:rPr>
          <w:bCs/>
          <w:sz w:val="24"/>
        </w:rPr>
        <w:t xml:space="preserve">application review and evaluation </w:t>
      </w:r>
      <w:r w:rsidR="00DB0A30">
        <w:rPr>
          <w:bCs/>
          <w:sz w:val="24"/>
        </w:rPr>
        <w:t>date</w:t>
      </w:r>
    </w:p>
    <w:p w14:paraId="65454B72" w14:textId="77777777" w:rsidR="00ED49AB" w:rsidRPr="00113A39" w:rsidRDefault="00ED49AB" w:rsidP="00ED49AB">
      <w:pPr>
        <w:pStyle w:val="Heading1"/>
        <w:ind w:firstLine="10"/>
        <w:jc w:val="both"/>
        <w:rPr>
          <w:b/>
          <w:color w:val="0070C0"/>
        </w:rPr>
      </w:pPr>
      <w:bookmarkStart w:id="0" w:name="_Toc147845048"/>
      <w:r w:rsidRPr="00113A39">
        <w:rPr>
          <w:color w:val="0070C0"/>
        </w:rPr>
        <w:t>SECTION 7.0 APPLICATION AND SUBMISSION INFORMATION</w:t>
      </w:r>
      <w:bookmarkEnd w:id="0"/>
    </w:p>
    <w:p w14:paraId="09F1C5DD" w14:textId="49914083" w:rsidR="00ED49AB" w:rsidRPr="00C67C1A" w:rsidRDefault="00ED49AB" w:rsidP="00B0513B">
      <w:pPr>
        <w:pStyle w:val="Heading2"/>
        <w:numPr>
          <w:ilvl w:val="1"/>
          <w:numId w:val="2"/>
        </w:numPr>
        <w:pBdr>
          <w:top w:val="nil"/>
          <w:left w:val="nil"/>
          <w:bottom w:val="nil"/>
          <w:right w:val="nil"/>
          <w:between w:val="nil"/>
        </w:pBdr>
        <w:tabs>
          <w:tab w:val="num" w:pos="360"/>
          <w:tab w:val="left" w:pos="1440"/>
        </w:tabs>
        <w:spacing w:before="1"/>
        <w:ind w:left="1880" w:hanging="1070"/>
        <w:rPr>
          <w:color w:val="000000"/>
        </w:rPr>
      </w:pPr>
      <w:bookmarkStart w:id="1" w:name="bookmark=id.25b2l0r" w:colFirst="0" w:colLast="0"/>
      <w:bookmarkStart w:id="2" w:name="_heading=h.kgcv8k" w:colFirst="0" w:colLast="0"/>
      <w:bookmarkStart w:id="3" w:name="_Toc147845049"/>
      <w:bookmarkEnd w:id="1"/>
      <w:bookmarkEnd w:id="2"/>
      <w:r>
        <w:t>Technical Requirements</w:t>
      </w:r>
      <w:bookmarkEnd w:id="3"/>
    </w:p>
    <w:p w14:paraId="0F700C25" w14:textId="0B8CAA17" w:rsidR="00ED49AB" w:rsidRDefault="00ED49AB" w:rsidP="00C67C1A">
      <w:pPr>
        <w:pBdr>
          <w:top w:val="nil"/>
          <w:left w:val="nil"/>
          <w:bottom w:val="nil"/>
          <w:right w:val="nil"/>
          <w:between w:val="nil"/>
        </w:pBdr>
        <w:ind w:left="1440"/>
        <w:jc w:val="both"/>
        <w:rPr>
          <w:color w:val="000000"/>
          <w:sz w:val="21"/>
          <w:szCs w:val="21"/>
        </w:rPr>
      </w:pPr>
      <w:r w:rsidRPr="1AF83638">
        <w:rPr>
          <w:color w:val="000000" w:themeColor="text1"/>
        </w:rPr>
        <w:t>Pursuant to NRS, applicants may not call to discuss applications or processes with any staff person not identified in this NOFO. The only contact is</w:t>
      </w:r>
      <w:r>
        <w:rPr>
          <w:color w:val="000000" w:themeColor="text1"/>
        </w:rPr>
        <w:t xml:space="preserve"> through </w:t>
      </w:r>
      <w:hyperlink r:id="rId14" w:history="1">
        <w:r w:rsidRPr="001D4555">
          <w:rPr>
            <w:rStyle w:val="Hyperlink"/>
          </w:rPr>
          <w:t>FRN@dhhs.nv.gov</w:t>
        </w:r>
      </w:hyperlink>
      <w:r>
        <w:rPr>
          <w:color w:val="000000" w:themeColor="text1"/>
        </w:rPr>
        <w:t xml:space="preserve">. </w:t>
      </w:r>
      <w:r w:rsidRPr="1AF83638">
        <w:rPr>
          <w:color w:val="000000" w:themeColor="text1"/>
        </w:rPr>
        <w:t>Any violation of this is subject to immediate disqualification of funding. The evaluation committee remains confidential to ensure an open and transparent application process with no appearance of impropriety by any one applicant's receiving information that is not available to all applicants. Employees who violate this policy may be subject to disciplinary action.</w:t>
      </w:r>
    </w:p>
    <w:p w14:paraId="4F7F9D79" w14:textId="1DC97D3F" w:rsidR="008E1879" w:rsidRDefault="00ED49AB" w:rsidP="00C67C1A">
      <w:pPr>
        <w:pBdr>
          <w:top w:val="nil"/>
          <w:left w:val="nil"/>
          <w:bottom w:val="nil"/>
          <w:right w:val="nil"/>
          <w:between w:val="nil"/>
        </w:pBdr>
        <w:spacing w:before="1"/>
        <w:ind w:left="1440"/>
        <w:jc w:val="both"/>
      </w:pPr>
      <w:r>
        <w:rPr>
          <w:color w:val="000000"/>
        </w:rPr>
        <w:t>Applications will be reviewed and evaluated</w:t>
      </w:r>
      <w:r w:rsidR="00701349">
        <w:rPr>
          <w:color w:val="000000"/>
        </w:rPr>
        <w:t xml:space="preserve"> </w:t>
      </w:r>
      <w:r w:rsidR="002831F0">
        <w:rPr>
          <w:strike/>
          <w:color w:val="FF0000"/>
        </w:rPr>
        <w:t>December 20, 2023,</w:t>
      </w:r>
      <w:r w:rsidR="00701349">
        <w:rPr>
          <w:color w:val="FF0000"/>
        </w:rPr>
        <w:t xml:space="preserve"> </w:t>
      </w:r>
      <w:r w:rsidR="00987460" w:rsidRPr="00701349">
        <w:rPr>
          <w:color w:val="FF0000"/>
        </w:rPr>
        <w:t>January 8, 2024</w:t>
      </w:r>
      <w:r>
        <w:rPr>
          <w:color w:val="000000"/>
        </w:rPr>
        <w:t>,</w:t>
      </w:r>
      <w:r w:rsidRPr="0007089C">
        <w:rPr>
          <w:b/>
          <w:color w:val="000000"/>
        </w:rPr>
        <w:t xml:space="preserve"> at 5:00 p.m. Pacific </w:t>
      </w:r>
      <w:r>
        <w:rPr>
          <w:b/>
          <w:color w:val="000000"/>
        </w:rPr>
        <w:t>Standard</w:t>
      </w:r>
      <w:r w:rsidRPr="0007089C">
        <w:rPr>
          <w:b/>
          <w:color w:val="000000"/>
        </w:rPr>
        <w:t xml:space="preserve"> Time (P</w:t>
      </w:r>
      <w:r>
        <w:rPr>
          <w:b/>
          <w:color w:val="000000"/>
        </w:rPr>
        <w:t>S</w:t>
      </w:r>
      <w:r w:rsidRPr="0007089C">
        <w:rPr>
          <w:b/>
          <w:color w:val="000000"/>
        </w:rPr>
        <w:t>T).</w:t>
      </w:r>
      <w:r>
        <w:rPr>
          <w:b/>
          <w:color w:val="000000"/>
        </w:rPr>
        <w:t xml:space="preserve"> </w:t>
      </w:r>
      <w:r>
        <w:rPr>
          <w:color w:val="000000"/>
        </w:rPr>
        <w:t xml:space="preserve">Please note that the application has been condensed to reduce the burden on applicants. Additionally, applications may remain on file for consideration of funding for future funds as they may come available for a period not to exceed four years. The State reserves the right to request additional or clarifying information before an award is considered. Any request for information should not be considered an intent to fund. Applicants are cautioned that no funding awards are complete until such time an actual award is signed by both the state and applicant and is subject to change prior to the execution of the agreement. </w:t>
      </w:r>
    </w:p>
    <w:sectPr w:rsidR="008E1879" w:rsidSect="00B91E71">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9C2A" w14:textId="77777777" w:rsidR="005D1CFD" w:rsidRDefault="005D1CFD" w:rsidP="00B4502F">
      <w:pPr>
        <w:spacing w:after="0" w:line="240" w:lineRule="auto"/>
      </w:pPr>
      <w:r>
        <w:separator/>
      </w:r>
    </w:p>
  </w:endnote>
  <w:endnote w:type="continuationSeparator" w:id="0">
    <w:p w14:paraId="7E97FA51" w14:textId="77777777" w:rsidR="005D1CFD" w:rsidRDefault="005D1CFD" w:rsidP="00B4502F">
      <w:pPr>
        <w:spacing w:after="0" w:line="240" w:lineRule="auto"/>
      </w:pPr>
      <w:r>
        <w:continuationSeparator/>
      </w:r>
    </w:p>
  </w:endnote>
  <w:endnote w:type="continuationNotice" w:id="1">
    <w:p w14:paraId="4DEADB35" w14:textId="77777777" w:rsidR="005D1CFD" w:rsidRDefault="005D1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4524E1DF" w14:textId="7C79A162" w:rsidR="00921640" w:rsidRPr="00562ABA" w:rsidRDefault="0045778C" w:rsidP="00921640">
            <w:pPr>
              <w:pStyle w:val="Header"/>
              <w:pBdr>
                <w:top w:val="single" w:sz="4" w:space="1" w:color="auto"/>
              </w:pBdr>
              <w:jc w:val="center"/>
              <w:rPr>
                <w:color w:val="595959" w:themeColor="text1" w:themeTint="A6"/>
                <w:sz w:val="18"/>
                <w:szCs w:val="18"/>
              </w:rPr>
            </w:pPr>
            <w:r>
              <w:rPr>
                <w:color w:val="595959" w:themeColor="text1" w:themeTint="A6"/>
                <w:sz w:val="18"/>
                <w:szCs w:val="18"/>
              </w:rPr>
              <w:t>400 West King Street</w:t>
            </w:r>
            <w:r w:rsidR="00921640" w:rsidRPr="00562ABA">
              <w:rPr>
                <w:color w:val="595959" w:themeColor="text1" w:themeTint="A6"/>
                <w:sz w:val="18"/>
                <w:szCs w:val="18"/>
              </w:rPr>
              <w:t xml:space="preserve">, Suite </w:t>
            </w:r>
            <w:r>
              <w:rPr>
                <w:color w:val="595959" w:themeColor="text1" w:themeTint="A6"/>
                <w:sz w:val="18"/>
                <w:szCs w:val="18"/>
              </w:rPr>
              <w:t>3</w:t>
            </w:r>
            <w:r w:rsidR="00921640" w:rsidRPr="00562ABA">
              <w:rPr>
                <w:color w:val="595959" w:themeColor="text1" w:themeTint="A6"/>
                <w:sz w:val="18"/>
                <w:szCs w:val="18"/>
              </w:rPr>
              <w:t>00 ● Carson City, Nevada 8970</w:t>
            </w:r>
            <w:r>
              <w:rPr>
                <w:color w:val="595959" w:themeColor="text1" w:themeTint="A6"/>
                <w:sz w:val="18"/>
                <w:szCs w:val="18"/>
              </w:rPr>
              <w:t>3</w:t>
            </w:r>
          </w:p>
          <w:p w14:paraId="32F9FE41" w14:textId="77777777" w:rsidR="00921640" w:rsidRPr="00562ABA" w:rsidRDefault="00921640" w:rsidP="00921640">
            <w:pPr>
              <w:pStyle w:val="Header"/>
              <w:jc w:val="center"/>
              <w:rPr>
                <w:color w:val="595959" w:themeColor="text1" w:themeTint="A6"/>
                <w:sz w:val="18"/>
                <w:szCs w:val="18"/>
              </w:rPr>
            </w:pPr>
            <w:r w:rsidRPr="00562ABA">
              <w:rPr>
                <w:color w:val="595959" w:themeColor="text1" w:themeTint="A6"/>
                <w:sz w:val="18"/>
                <w:szCs w:val="18"/>
              </w:rPr>
              <w:t>775-684-4000 ● Fax 775-684-4010 ● dhhs.nv.go</w:t>
            </w:r>
            <w:r>
              <w:rPr>
                <w:color w:val="595959" w:themeColor="text1" w:themeTint="A6"/>
                <w:sz w:val="18"/>
                <w:szCs w:val="18"/>
              </w:rPr>
              <w:t>v</w:t>
            </w:r>
          </w:p>
          <w:p w14:paraId="664D094F" w14:textId="3B9BE013"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28F8" w14:textId="77777777" w:rsidR="005D1CFD" w:rsidRDefault="005D1CFD" w:rsidP="00B4502F">
      <w:pPr>
        <w:spacing w:after="0" w:line="240" w:lineRule="auto"/>
      </w:pPr>
      <w:r>
        <w:separator/>
      </w:r>
    </w:p>
  </w:footnote>
  <w:footnote w:type="continuationSeparator" w:id="0">
    <w:p w14:paraId="622A8F64" w14:textId="77777777" w:rsidR="005D1CFD" w:rsidRDefault="005D1CFD" w:rsidP="00B4502F">
      <w:pPr>
        <w:spacing w:after="0" w:line="240" w:lineRule="auto"/>
      </w:pPr>
      <w:r>
        <w:continuationSeparator/>
      </w:r>
    </w:p>
  </w:footnote>
  <w:footnote w:type="continuationNotice" w:id="1">
    <w:p w14:paraId="45A68BA8" w14:textId="77777777" w:rsidR="005D1CFD" w:rsidRDefault="005D1C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83AEA"/>
    <w:multiLevelType w:val="multilevel"/>
    <w:tmpl w:val="EAA2C674"/>
    <w:lvl w:ilvl="0">
      <w:start w:val="7"/>
      <w:numFmt w:val="decimal"/>
      <w:lvlText w:val="%1"/>
      <w:lvlJc w:val="left"/>
      <w:pPr>
        <w:ind w:left="1520" w:hanging="720"/>
      </w:pPr>
    </w:lvl>
    <w:lvl w:ilvl="1">
      <w:start w:val="1"/>
      <w:numFmt w:val="decimal"/>
      <w:lvlText w:val="%1.%2"/>
      <w:lvlJc w:val="left"/>
      <w:pPr>
        <w:ind w:left="1520" w:hanging="720"/>
      </w:pPr>
    </w:lvl>
    <w:lvl w:ilvl="2">
      <w:start w:val="1"/>
      <w:numFmt w:val="decimal"/>
      <w:lvlText w:val="%1.%2.%3"/>
      <w:lvlJc w:val="left"/>
      <w:pPr>
        <w:ind w:left="2151" w:hanging="720"/>
      </w:pPr>
      <w:rPr>
        <w:rFonts w:ascii="Arial" w:eastAsia="Arial" w:hAnsi="Arial" w:cs="Arial"/>
        <w:b/>
        <w:i w:val="0"/>
        <w:sz w:val="22"/>
        <w:szCs w:val="22"/>
      </w:rPr>
    </w:lvl>
    <w:lvl w:ilvl="3">
      <w:numFmt w:val="bullet"/>
      <w:lvlText w:val="•"/>
      <w:lvlJc w:val="left"/>
      <w:pPr>
        <w:ind w:left="4102" w:hanging="720"/>
      </w:pPr>
    </w:lvl>
    <w:lvl w:ilvl="4">
      <w:numFmt w:val="bullet"/>
      <w:lvlText w:val="•"/>
      <w:lvlJc w:val="left"/>
      <w:pPr>
        <w:ind w:left="5073" w:hanging="720"/>
      </w:pPr>
    </w:lvl>
    <w:lvl w:ilvl="5">
      <w:numFmt w:val="bullet"/>
      <w:lvlText w:val="•"/>
      <w:lvlJc w:val="left"/>
      <w:pPr>
        <w:ind w:left="6044" w:hanging="720"/>
      </w:pPr>
    </w:lvl>
    <w:lvl w:ilvl="6">
      <w:numFmt w:val="bullet"/>
      <w:lvlText w:val="•"/>
      <w:lvlJc w:val="left"/>
      <w:pPr>
        <w:ind w:left="7015" w:hanging="720"/>
      </w:pPr>
    </w:lvl>
    <w:lvl w:ilvl="7">
      <w:numFmt w:val="bullet"/>
      <w:lvlText w:val="•"/>
      <w:lvlJc w:val="left"/>
      <w:pPr>
        <w:ind w:left="7986" w:hanging="720"/>
      </w:pPr>
    </w:lvl>
    <w:lvl w:ilvl="8">
      <w:numFmt w:val="bullet"/>
      <w:lvlText w:val="•"/>
      <w:lvlJc w:val="left"/>
      <w:pPr>
        <w:ind w:left="8957" w:hanging="720"/>
      </w:pPr>
    </w:lvl>
  </w:abstractNum>
  <w:abstractNum w:abstractNumId="1" w15:restartNumberingAfterBreak="0">
    <w:nsid w:val="5FE819D7"/>
    <w:multiLevelType w:val="hybridMultilevel"/>
    <w:tmpl w:val="2382796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717361">
    <w:abstractNumId w:val="1"/>
  </w:num>
  <w:num w:numId="2" w16cid:durableId="153264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424F9"/>
    <w:rsid w:val="00090A92"/>
    <w:rsid w:val="0009321A"/>
    <w:rsid w:val="000B506D"/>
    <w:rsid w:val="00177A9B"/>
    <w:rsid w:val="00194746"/>
    <w:rsid w:val="001D63D4"/>
    <w:rsid w:val="001F6089"/>
    <w:rsid w:val="00217F4A"/>
    <w:rsid w:val="00252913"/>
    <w:rsid w:val="00254D0D"/>
    <w:rsid w:val="0025717B"/>
    <w:rsid w:val="002831F0"/>
    <w:rsid w:val="002C62A0"/>
    <w:rsid w:val="002E6B5F"/>
    <w:rsid w:val="002F4079"/>
    <w:rsid w:val="003113DE"/>
    <w:rsid w:val="0031353F"/>
    <w:rsid w:val="00341633"/>
    <w:rsid w:val="00343BE1"/>
    <w:rsid w:val="00347963"/>
    <w:rsid w:val="0038054D"/>
    <w:rsid w:val="0038065E"/>
    <w:rsid w:val="003933D4"/>
    <w:rsid w:val="00397512"/>
    <w:rsid w:val="0041663B"/>
    <w:rsid w:val="00433B2A"/>
    <w:rsid w:val="00446A1D"/>
    <w:rsid w:val="0045778C"/>
    <w:rsid w:val="00457878"/>
    <w:rsid w:val="00472375"/>
    <w:rsid w:val="004842F7"/>
    <w:rsid w:val="0049128C"/>
    <w:rsid w:val="00496D78"/>
    <w:rsid w:val="00501007"/>
    <w:rsid w:val="005322C0"/>
    <w:rsid w:val="005333F4"/>
    <w:rsid w:val="00562143"/>
    <w:rsid w:val="005D1CFD"/>
    <w:rsid w:val="005F04F7"/>
    <w:rsid w:val="006270D8"/>
    <w:rsid w:val="006321C5"/>
    <w:rsid w:val="00643898"/>
    <w:rsid w:val="006B3E28"/>
    <w:rsid w:val="006B5000"/>
    <w:rsid w:val="006C06E8"/>
    <w:rsid w:val="006D1785"/>
    <w:rsid w:val="006E0F17"/>
    <w:rsid w:val="006E120E"/>
    <w:rsid w:val="006F794E"/>
    <w:rsid w:val="00701349"/>
    <w:rsid w:val="00705522"/>
    <w:rsid w:val="007465CB"/>
    <w:rsid w:val="00752D50"/>
    <w:rsid w:val="00775066"/>
    <w:rsid w:val="007B7518"/>
    <w:rsid w:val="007D4AD7"/>
    <w:rsid w:val="007E6F1B"/>
    <w:rsid w:val="00817B05"/>
    <w:rsid w:val="00817D94"/>
    <w:rsid w:val="00827289"/>
    <w:rsid w:val="008A35C5"/>
    <w:rsid w:val="008A4A8D"/>
    <w:rsid w:val="008C6E74"/>
    <w:rsid w:val="008E1879"/>
    <w:rsid w:val="00921640"/>
    <w:rsid w:val="009432B3"/>
    <w:rsid w:val="009445D2"/>
    <w:rsid w:val="00973209"/>
    <w:rsid w:val="00987460"/>
    <w:rsid w:val="00A456C1"/>
    <w:rsid w:val="00A5585F"/>
    <w:rsid w:val="00A705E2"/>
    <w:rsid w:val="00A93EDB"/>
    <w:rsid w:val="00A948D2"/>
    <w:rsid w:val="00AC45E8"/>
    <w:rsid w:val="00AC64D3"/>
    <w:rsid w:val="00AF70AA"/>
    <w:rsid w:val="00B0513B"/>
    <w:rsid w:val="00B052B5"/>
    <w:rsid w:val="00B06241"/>
    <w:rsid w:val="00B37F41"/>
    <w:rsid w:val="00B4502F"/>
    <w:rsid w:val="00B509D2"/>
    <w:rsid w:val="00B91E71"/>
    <w:rsid w:val="00BC12D8"/>
    <w:rsid w:val="00BC1936"/>
    <w:rsid w:val="00BC3E6A"/>
    <w:rsid w:val="00C007E2"/>
    <w:rsid w:val="00C21C51"/>
    <w:rsid w:val="00C27DD9"/>
    <w:rsid w:val="00C52425"/>
    <w:rsid w:val="00C67C1A"/>
    <w:rsid w:val="00CF262B"/>
    <w:rsid w:val="00D02D61"/>
    <w:rsid w:val="00D15CEA"/>
    <w:rsid w:val="00D63812"/>
    <w:rsid w:val="00D92477"/>
    <w:rsid w:val="00DB0A30"/>
    <w:rsid w:val="00DB4CF8"/>
    <w:rsid w:val="00DB7BE4"/>
    <w:rsid w:val="00DE3CDA"/>
    <w:rsid w:val="00E31954"/>
    <w:rsid w:val="00E36554"/>
    <w:rsid w:val="00E41D41"/>
    <w:rsid w:val="00EB6F0F"/>
    <w:rsid w:val="00ED49AB"/>
    <w:rsid w:val="00EE74D2"/>
    <w:rsid w:val="00F01F0F"/>
    <w:rsid w:val="00F0629E"/>
    <w:rsid w:val="00F41EEF"/>
    <w:rsid w:val="00F6253F"/>
    <w:rsid w:val="00F62E59"/>
    <w:rsid w:val="00FB314B"/>
    <w:rsid w:val="00FD4E32"/>
    <w:rsid w:val="00FD7BEB"/>
    <w:rsid w:val="00FE6F4A"/>
    <w:rsid w:val="00FF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B08C3368-C03D-48FD-8FF7-BEC808BD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3113DE"/>
    <w:pPr>
      <w:widowControl w:val="0"/>
      <w:autoSpaceDE w:val="0"/>
      <w:autoSpaceDN w:val="0"/>
      <w:spacing w:before="200" w:after="0" w:line="240" w:lineRule="auto"/>
      <w:ind w:left="1520" w:hanging="721"/>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F04F7"/>
    <w:rPr>
      <w:color w:val="0563C1" w:themeColor="hyperlink"/>
      <w:u w:val="single"/>
    </w:rPr>
  </w:style>
  <w:style w:type="paragraph" w:styleId="Title">
    <w:name w:val="Title"/>
    <w:basedOn w:val="Normal"/>
    <w:link w:val="TitleChar"/>
    <w:qFormat/>
    <w:rsid w:val="000424F9"/>
    <w:pPr>
      <w:spacing w:after="0" w:line="240" w:lineRule="auto"/>
      <w:jc w:val="center"/>
    </w:pPr>
    <w:rPr>
      <w:rFonts w:ascii="Times" w:eastAsia="Times" w:hAnsi="Times" w:cs="Times New Roman"/>
      <w:b/>
      <w:sz w:val="24"/>
      <w:szCs w:val="20"/>
    </w:rPr>
  </w:style>
  <w:style w:type="character" w:customStyle="1" w:styleId="TitleChar">
    <w:name w:val="Title Char"/>
    <w:basedOn w:val="DefaultParagraphFont"/>
    <w:link w:val="Title"/>
    <w:rsid w:val="000424F9"/>
    <w:rPr>
      <w:rFonts w:ascii="Times" w:eastAsia="Times" w:hAnsi="Times" w:cs="Times New Roman"/>
      <w:b/>
      <w:sz w:val="24"/>
      <w:szCs w:val="20"/>
    </w:rPr>
  </w:style>
  <w:style w:type="character" w:customStyle="1" w:styleId="Heading2Char">
    <w:name w:val="Heading 2 Char"/>
    <w:basedOn w:val="DefaultParagraphFont"/>
    <w:link w:val="Heading2"/>
    <w:uiPriority w:val="9"/>
    <w:rsid w:val="003113DE"/>
    <w:rPr>
      <w:rFonts w:ascii="Arial" w:eastAsia="Arial" w:hAnsi="Arial" w:cs="Arial"/>
      <w:b/>
      <w:bCs/>
      <w:sz w:val="24"/>
      <w:szCs w:val="24"/>
    </w:rPr>
  </w:style>
  <w:style w:type="paragraph" w:customStyle="1" w:styleId="TableParagraph">
    <w:name w:val="Table Paragraph"/>
    <w:basedOn w:val="Normal"/>
    <w:uiPriority w:val="1"/>
    <w:qFormat/>
    <w:rsid w:val="003113DE"/>
    <w:pPr>
      <w:widowControl w:val="0"/>
      <w:autoSpaceDE w:val="0"/>
      <w:autoSpaceDN w:val="0"/>
      <w:spacing w:after="0" w:line="210" w:lineRule="exact"/>
      <w:ind w:left="107"/>
    </w:pPr>
    <w:rPr>
      <w:rFonts w:ascii="Arial" w:eastAsia="Arial" w:hAnsi="Arial" w:cs="Arial"/>
    </w:rPr>
  </w:style>
  <w:style w:type="table" w:styleId="ListTable3-Accent1">
    <w:name w:val="List Table 3 Accent 1"/>
    <w:basedOn w:val="TableNormal"/>
    <w:uiPriority w:val="48"/>
    <w:rsid w:val="003113DE"/>
    <w:pPr>
      <w:widowControl w:val="0"/>
      <w:autoSpaceDE w:val="0"/>
      <w:autoSpaceDN w:val="0"/>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Revision">
    <w:name w:val="Revision"/>
    <w:hidden/>
    <w:uiPriority w:val="99"/>
    <w:semiHidden/>
    <w:rsid w:val="008E18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680263">
      <w:bodyDiv w:val="1"/>
      <w:marLeft w:val="0"/>
      <w:marRight w:val="0"/>
      <w:marTop w:val="0"/>
      <w:marBottom w:val="0"/>
      <w:divBdr>
        <w:top w:val="none" w:sz="0" w:space="0" w:color="auto"/>
        <w:left w:val="none" w:sz="0" w:space="0" w:color="auto"/>
        <w:bottom w:val="none" w:sz="0" w:space="0" w:color="auto"/>
        <w:right w:val="none" w:sz="0" w:space="0" w:color="auto"/>
      </w:divBdr>
    </w:div>
    <w:div w:id="1697004061">
      <w:bodyDiv w:val="1"/>
      <w:marLeft w:val="0"/>
      <w:marRight w:val="0"/>
      <w:marTop w:val="0"/>
      <w:marBottom w:val="0"/>
      <w:divBdr>
        <w:top w:val="none" w:sz="0" w:space="0" w:color="auto"/>
        <w:left w:val="none" w:sz="0" w:space="0" w:color="auto"/>
        <w:bottom w:val="none" w:sz="0" w:space="0" w:color="auto"/>
        <w:right w:val="none" w:sz="0" w:space="0" w:color="auto"/>
      </w:divBdr>
    </w:div>
    <w:div w:id="17358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N@dhhs.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f96a04-208b-4518-986a-aa81e7b15b36" xsi:nil="true"/>
    <lcf76f155ced4ddcb4097134ff3c332f xmlns="5e95e0a4-b71b-4075-9e67-1e5412f76d22">
      <Terms xmlns="http://schemas.microsoft.com/office/infopath/2007/PartnerControls"/>
    </lcf76f155ced4ddcb4097134ff3c332f>
    <SharedWithUsers xmlns="7ff96a04-208b-4518-986a-aa81e7b15b36">
      <UserInfo>
        <DisplayName>Debra DeCius</DisplayName>
        <AccountId>145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C9BAF3E9A19A49B31F91A1C036EAC0" ma:contentTypeVersion="13" ma:contentTypeDescription="Create a new document." ma:contentTypeScope="" ma:versionID="f8ec43cadc113223979b9ada3cc2cd17">
  <xsd:schema xmlns:xsd="http://www.w3.org/2001/XMLSchema" xmlns:xs="http://www.w3.org/2001/XMLSchema" xmlns:p="http://schemas.microsoft.com/office/2006/metadata/properties" xmlns:ns2="5e95e0a4-b71b-4075-9e67-1e5412f76d22" xmlns:ns3="7ff96a04-208b-4518-986a-aa81e7b15b36" targetNamespace="http://schemas.microsoft.com/office/2006/metadata/properties" ma:root="true" ma:fieldsID="899dd6272066ce1cc4313fbb54cfdd46" ns2:_="" ns3:_="">
    <xsd:import namespace="5e95e0a4-b71b-4075-9e67-1e5412f76d22"/>
    <xsd:import namespace="7ff96a04-208b-4518-986a-aa81e7b15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e0a4-b71b-4075-9e67-1e5412f76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96a04-208b-4518-986a-aa81e7b15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5411ee-7e44-4dcf-9b9a-12c3a845d5e8}" ma:internalName="TaxCatchAll" ma:showField="CatchAllData" ma:web="7ff96a04-208b-4518-986a-aa81e7b15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3936B-8D0C-4929-AF4F-8F94B4A8FBCA}">
  <ds:schemaRefs>
    <ds:schemaRef ds:uri="http://schemas.microsoft.com/office/2006/metadata/properties"/>
    <ds:schemaRef ds:uri="http://schemas.microsoft.com/office/infopath/2007/PartnerControls"/>
    <ds:schemaRef ds:uri="7ff96a04-208b-4518-986a-aa81e7b15b36"/>
    <ds:schemaRef ds:uri="5e95e0a4-b71b-4075-9e67-1e5412f76d22"/>
  </ds:schemaRefs>
</ds:datastoreItem>
</file>

<file path=customXml/itemProps2.xml><?xml version="1.0" encoding="utf-8"?>
<ds:datastoreItem xmlns:ds="http://schemas.openxmlformats.org/officeDocument/2006/customXml" ds:itemID="{53BDD1B3-FE03-4F23-B4D9-13AA73272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e0a4-b71b-4075-9e67-1e5412f76d22"/>
    <ds:schemaRef ds:uri="7ff96a04-208b-4518-986a-aa81e7b15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D5577-3532-479B-AF38-6E9342C294C5}">
  <ds:schemaRefs>
    <ds:schemaRef ds:uri="http://schemas.microsoft.com/sharepoint/v3/contenttype/forms"/>
  </ds:schemaRefs>
</ds:datastoreItem>
</file>

<file path=customXml/itemProps4.xml><?xml version="1.0" encoding="utf-8"?>
<ds:datastoreItem xmlns:ds="http://schemas.openxmlformats.org/officeDocument/2006/customXml" ds:itemID="{8242626B-D339-48EC-89A9-86707A8D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Joan Waldock</cp:lastModifiedBy>
  <cp:revision>2</cp:revision>
  <cp:lastPrinted>2023-10-18T13:09:00Z</cp:lastPrinted>
  <dcterms:created xsi:type="dcterms:W3CDTF">2023-10-18T18:24:00Z</dcterms:created>
  <dcterms:modified xsi:type="dcterms:W3CDTF">2023-10-18T18:24:00Z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0x01010041C9BAF3E9A19A49B31F91A1C036EAC0</vt:lpwstr>
  </property>
  <property fmtid="{D5CDD505-2E9C-101B-9397-08002B2CF9AE}" pid="3" name="MediaServiceImageTags">
    <vt:lpwstr/>
  </property>
</Properties>
</file>